
<file path=[Content_Types].xml><?xml version="1.0" encoding="utf-8"?>
<Types xmlns="http://schemas.openxmlformats.org/package/2006/content-types">
  <Default Extension="jpeg" ContentType="image/jpeg"/>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C86A49" w14:textId="77777777" w:rsidR="008A561B" w:rsidRPr="00E902CE" w:rsidRDefault="008A561B" w:rsidP="008A561B">
      <w:pPr>
        <w:tabs>
          <w:tab w:val="left" w:pos="3686"/>
        </w:tabs>
        <w:ind w:left="336" w:hangingChars="93" w:hanging="336"/>
        <w:jc w:val="left"/>
        <w:rPr>
          <w:rFonts w:ascii="宋体" w:hAnsi="宋体"/>
          <w:b/>
          <w:sz w:val="36"/>
          <w:szCs w:val="36"/>
        </w:rPr>
      </w:pPr>
    </w:p>
    <w:p w14:paraId="4F936827" w14:textId="77777777" w:rsidR="008A561B" w:rsidRPr="00E902CE" w:rsidRDefault="008A561B" w:rsidP="008A561B">
      <w:pPr>
        <w:jc w:val="left"/>
        <w:rPr>
          <w:rFonts w:ascii="宋体" w:hAnsi="宋体"/>
          <w:b/>
          <w:sz w:val="36"/>
          <w:szCs w:val="36"/>
        </w:rPr>
      </w:pPr>
    </w:p>
    <w:p w14:paraId="5F9105D9" w14:textId="77777777" w:rsidR="008A561B" w:rsidRPr="00E902CE" w:rsidRDefault="008A561B" w:rsidP="008A561B">
      <w:pPr>
        <w:jc w:val="left"/>
        <w:rPr>
          <w:rFonts w:ascii="宋体" w:hAnsi="宋体"/>
          <w:b/>
          <w:sz w:val="36"/>
          <w:szCs w:val="36"/>
        </w:rPr>
      </w:pPr>
    </w:p>
    <w:p w14:paraId="0607C97E" w14:textId="77777777" w:rsidR="004229BD" w:rsidRPr="006549A5" w:rsidRDefault="004229BD" w:rsidP="004229BD">
      <w:pPr>
        <w:jc w:val="center"/>
        <w:rPr>
          <w:rFonts w:ascii="Times New Roman" w:hAnsi="Times New Roman"/>
          <w:b/>
          <w:sz w:val="36"/>
          <w:szCs w:val="36"/>
        </w:rPr>
      </w:pPr>
      <w:r w:rsidRPr="006549A5">
        <w:rPr>
          <w:rFonts w:ascii="Times New Roman" w:hAnsi="Times New Roman"/>
          <w:b/>
          <w:sz w:val="36"/>
          <w:szCs w:val="36"/>
        </w:rPr>
        <w:t>安徽基地</w:t>
      </w:r>
      <w:r w:rsidRPr="006549A5">
        <w:rPr>
          <w:rFonts w:ascii="Times New Roman" w:hAnsi="Times New Roman"/>
          <w:b/>
          <w:sz w:val="36"/>
          <w:szCs w:val="36"/>
        </w:rPr>
        <w:t xml:space="preserve">C2-B-A-S2 </w:t>
      </w:r>
      <w:r w:rsidRPr="006549A5">
        <w:rPr>
          <w:rFonts w:ascii="Times New Roman" w:hAnsi="Times New Roman"/>
          <w:b/>
          <w:sz w:val="36"/>
          <w:szCs w:val="36"/>
        </w:rPr>
        <w:t>新产品改造项目</w:t>
      </w:r>
    </w:p>
    <w:p w14:paraId="0EFD9ECD" w14:textId="0D4B6C15" w:rsidR="008A561B" w:rsidRPr="008A561B" w:rsidRDefault="00BB75A9" w:rsidP="00E27470">
      <w:pPr>
        <w:snapToGrid w:val="0"/>
        <w:jc w:val="center"/>
        <w:rPr>
          <w:rFonts w:ascii="宋体" w:hAnsi="宋体"/>
          <w:b/>
          <w:bCs/>
          <w:color w:val="000000" w:themeColor="text1"/>
          <w:sz w:val="36"/>
          <w:szCs w:val="36"/>
        </w:rPr>
      </w:pPr>
      <w:r>
        <w:rPr>
          <w:rFonts w:ascii="宋体" w:hAnsi="宋体" w:hint="eastAsia"/>
          <w:b/>
          <w:bCs/>
          <w:color w:val="000000" w:themeColor="text1"/>
          <w:sz w:val="36"/>
          <w:szCs w:val="36"/>
        </w:rPr>
        <w:t>有源滤波</w:t>
      </w:r>
      <w:proofErr w:type="gramStart"/>
      <w:r>
        <w:rPr>
          <w:rFonts w:ascii="宋体" w:hAnsi="宋体" w:hint="eastAsia"/>
          <w:b/>
          <w:bCs/>
          <w:color w:val="000000" w:themeColor="text1"/>
          <w:sz w:val="36"/>
          <w:szCs w:val="36"/>
        </w:rPr>
        <w:t>柜</w:t>
      </w:r>
      <w:r w:rsidR="008A561B" w:rsidRPr="008A561B">
        <w:rPr>
          <w:rFonts w:ascii="宋体" w:hAnsi="宋体" w:hint="eastAsia"/>
          <w:b/>
          <w:bCs/>
          <w:color w:val="000000" w:themeColor="text1"/>
          <w:sz w:val="36"/>
          <w:szCs w:val="36"/>
        </w:rPr>
        <w:t>技术</w:t>
      </w:r>
      <w:proofErr w:type="gramEnd"/>
      <w:r w:rsidR="008A561B" w:rsidRPr="008A561B">
        <w:rPr>
          <w:rFonts w:ascii="宋体" w:hAnsi="宋体" w:hint="eastAsia"/>
          <w:b/>
          <w:bCs/>
          <w:color w:val="000000" w:themeColor="text1"/>
          <w:sz w:val="36"/>
          <w:szCs w:val="36"/>
        </w:rPr>
        <w:t>要求</w:t>
      </w:r>
    </w:p>
    <w:p w14:paraId="32C1D76B" w14:textId="77777777" w:rsidR="008A561B" w:rsidRPr="008A561B" w:rsidRDefault="008A561B" w:rsidP="008A561B">
      <w:pPr>
        <w:rPr>
          <w:rFonts w:ascii="宋体" w:hAnsi="宋体"/>
          <w:b/>
          <w:bCs/>
          <w:color w:val="000000" w:themeColor="text1"/>
          <w:sz w:val="36"/>
          <w:szCs w:val="36"/>
        </w:rPr>
      </w:pPr>
    </w:p>
    <w:p w14:paraId="5171FF82" w14:textId="77777777" w:rsidR="008A561B" w:rsidRPr="008A561B" w:rsidRDefault="008A561B" w:rsidP="008A561B">
      <w:pPr>
        <w:rPr>
          <w:rFonts w:ascii="宋体" w:hAnsi="宋体"/>
          <w:b/>
          <w:bCs/>
          <w:color w:val="000000" w:themeColor="text1"/>
          <w:sz w:val="36"/>
          <w:szCs w:val="36"/>
        </w:rPr>
      </w:pPr>
    </w:p>
    <w:p w14:paraId="1D63FDB0" w14:textId="77777777" w:rsidR="008A561B" w:rsidRPr="008A561B" w:rsidRDefault="008A561B" w:rsidP="008A561B">
      <w:pPr>
        <w:rPr>
          <w:rFonts w:ascii="宋体" w:hAnsi="宋体"/>
          <w:b/>
          <w:bCs/>
          <w:color w:val="000000" w:themeColor="text1"/>
          <w:sz w:val="36"/>
          <w:szCs w:val="36"/>
        </w:rPr>
      </w:pPr>
    </w:p>
    <w:p w14:paraId="20080C27" w14:textId="77777777" w:rsidR="008A561B" w:rsidRPr="008A561B" w:rsidRDefault="008A561B" w:rsidP="008A561B">
      <w:pPr>
        <w:rPr>
          <w:rFonts w:ascii="宋体" w:hAnsi="宋体"/>
          <w:b/>
          <w:bCs/>
          <w:color w:val="000000" w:themeColor="text1"/>
          <w:sz w:val="36"/>
          <w:szCs w:val="36"/>
        </w:rPr>
      </w:pPr>
    </w:p>
    <w:p w14:paraId="6FC6E505" w14:textId="3C4DF51E" w:rsidR="008A561B" w:rsidRDefault="008A561B" w:rsidP="008A561B">
      <w:pPr>
        <w:rPr>
          <w:rFonts w:ascii="宋体" w:hAnsi="宋体"/>
          <w:b/>
          <w:bCs/>
          <w:color w:val="000000" w:themeColor="text1"/>
          <w:sz w:val="36"/>
          <w:szCs w:val="36"/>
        </w:rPr>
      </w:pPr>
    </w:p>
    <w:p w14:paraId="15C14762" w14:textId="77777777" w:rsidR="00C757F9" w:rsidRDefault="00C757F9" w:rsidP="008A561B">
      <w:pPr>
        <w:rPr>
          <w:rFonts w:ascii="宋体" w:hAnsi="宋体"/>
          <w:b/>
          <w:bCs/>
          <w:color w:val="000000" w:themeColor="text1"/>
          <w:sz w:val="36"/>
          <w:szCs w:val="36"/>
        </w:rPr>
      </w:pPr>
    </w:p>
    <w:p w14:paraId="21E4DA5B" w14:textId="63998F0D" w:rsidR="00E377AA" w:rsidRDefault="00E377AA" w:rsidP="008A561B">
      <w:pPr>
        <w:rPr>
          <w:rFonts w:ascii="宋体" w:hAnsi="宋体"/>
          <w:b/>
          <w:bCs/>
          <w:color w:val="000000" w:themeColor="text1"/>
          <w:sz w:val="36"/>
          <w:szCs w:val="36"/>
        </w:rPr>
      </w:pPr>
    </w:p>
    <w:p w14:paraId="1511D631" w14:textId="033EBF1F" w:rsidR="00E377AA" w:rsidRDefault="00E377AA" w:rsidP="008A561B">
      <w:pPr>
        <w:rPr>
          <w:rFonts w:ascii="宋体" w:hAnsi="宋体"/>
          <w:b/>
          <w:bCs/>
          <w:color w:val="000000" w:themeColor="text1"/>
          <w:sz w:val="36"/>
          <w:szCs w:val="36"/>
        </w:rPr>
      </w:pPr>
    </w:p>
    <w:p w14:paraId="3C4CDB24" w14:textId="2653AD07" w:rsidR="008A561B" w:rsidRPr="008A561B" w:rsidRDefault="008A561B" w:rsidP="008A561B">
      <w:pPr>
        <w:rPr>
          <w:rFonts w:ascii="宋体" w:hAnsi="宋体"/>
          <w:b/>
          <w:bCs/>
          <w:color w:val="000000" w:themeColor="text1"/>
          <w:sz w:val="36"/>
          <w:szCs w:val="36"/>
        </w:rPr>
      </w:pPr>
    </w:p>
    <w:p w14:paraId="7E49C0F8" w14:textId="29BC8BC6" w:rsidR="00733EC1" w:rsidRPr="004229BD" w:rsidRDefault="008A561B" w:rsidP="004229BD">
      <w:pPr>
        <w:jc w:val="center"/>
        <w:rPr>
          <w:b/>
          <w:sz w:val="30"/>
          <w:szCs w:val="30"/>
        </w:rPr>
      </w:pPr>
      <w:r w:rsidRPr="008A561B">
        <w:rPr>
          <w:rFonts w:hint="eastAsia"/>
          <w:b/>
          <w:sz w:val="30"/>
          <w:szCs w:val="30"/>
        </w:rPr>
        <w:t>工程名称：</w:t>
      </w:r>
      <w:r w:rsidR="004229BD" w:rsidRPr="004229BD">
        <w:rPr>
          <w:b/>
          <w:sz w:val="30"/>
          <w:szCs w:val="30"/>
        </w:rPr>
        <w:t>安徽基地</w:t>
      </w:r>
      <w:r w:rsidR="004229BD" w:rsidRPr="004229BD">
        <w:rPr>
          <w:b/>
          <w:sz w:val="30"/>
          <w:szCs w:val="30"/>
        </w:rPr>
        <w:t xml:space="preserve">C2-B-A-S2 </w:t>
      </w:r>
      <w:r w:rsidR="004229BD" w:rsidRPr="004229BD">
        <w:rPr>
          <w:b/>
          <w:sz w:val="30"/>
          <w:szCs w:val="30"/>
        </w:rPr>
        <w:t>新产品改造项目</w:t>
      </w:r>
    </w:p>
    <w:p w14:paraId="12C72058" w14:textId="19F74C39" w:rsidR="002D59D2" w:rsidRPr="002D59D2" w:rsidRDefault="002D59D2" w:rsidP="00733EC1">
      <w:pPr>
        <w:jc w:val="center"/>
        <w:rPr>
          <w:rFonts w:ascii="宋体" w:hAnsi="宋体"/>
          <w:b/>
          <w:sz w:val="30"/>
          <w:szCs w:val="30"/>
        </w:rPr>
      </w:pPr>
      <w:r w:rsidRPr="002D59D2">
        <w:rPr>
          <w:rFonts w:ascii="宋体" w:hAnsi="宋体"/>
          <w:b/>
          <w:sz w:val="30"/>
          <w:szCs w:val="30"/>
        </w:rPr>
        <w:t>202</w:t>
      </w:r>
      <w:r w:rsidR="00C704D9">
        <w:rPr>
          <w:rFonts w:ascii="宋体" w:hAnsi="宋体"/>
          <w:b/>
          <w:sz w:val="30"/>
          <w:szCs w:val="30"/>
        </w:rPr>
        <w:t>6</w:t>
      </w:r>
      <w:r w:rsidRPr="002D59D2">
        <w:rPr>
          <w:rFonts w:ascii="宋体" w:hAnsi="宋体" w:hint="eastAsia"/>
          <w:b/>
          <w:sz w:val="30"/>
          <w:szCs w:val="30"/>
        </w:rPr>
        <w:t>年</w:t>
      </w:r>
      <w:r w:rsidR="00DD24B2">
        <w:rPr>
          <w:rFonts w:ascii="宋体" w:hAnsi="宋体"/>
          <w:b/>
          <w:sz w:val="30"/>
          <w:szCs w:val="30"/>
        </w:rPr>
        <w:t>0</w:t>
      </w:r>
      <w:r w:rsidR="006939ED">
        <w:rPr>
          <w:rFonts w:ascii="宋体" w:hAnsi="宋体"/>
          <w:b/>
          <w:sz w:val="30"/>
          <w:szCs w:val="30"/>
        </w:rPr>
        <w:t>6</w:t>
      </w:r>
      <w:r w:rsidRPr="002D59D2">
        <w:rPr>
          <w:rFonts w:ascii="宋体" w:hAnsi="宋体" w:hint="eastAsia"/>
          <w:b/>
          <w:sz w:val="30"/>
          <w:szCs w:val="30"/>
        </w:rPr>
        <w:t>月</w:t>
      </w:r>
    </w:p>
    <w:p w14:paraId="7C30816B" w14:textId="77777777" w:rsidR="002D59D2" w:rsidRPr="002D59D2" w:rsidRDefault="002D59D2" w:rsidP="002D59D2">
      <w:pPr>
        <w:rPr>
          <w:rFonts w:ascii="宋体" w:hAnsi="宋体"/>
          <w:b/>
          <w:sz w:val="30"/>
          <w:szCs w:val="30"/>
        </w:rPr>
      </w:pPr>
    </w:p>
    <w:p w14:paraId="0753ACDE" w14:textId="77777777" w:rsidR="00D253E0" w:rsidRPr="002D59D2" w:rsidRDefault="00D253E0" w:rsidP="00A7062D">
      <w:pPr>
        <w:jc w:val="center"/>
        <w:rPr>
          <w:rFonts w:ascii="宋体" w:hAnsi="宋体"/>
          <w:b/>
          <w:sz w:val="30"/>
          <w:szCs w:val="30"/>
        </w:rPr>
        <w:sectPr w:rsidR="00D253E0" w:rsidRPr="002D59D2" w:rsidSect="00834AB7">
          <w:headerReference w:type="default" r:id="rId8"/>
          <w:pgSz w:w="12240" w:h="15840" w:code="1"/>
          <w:pgMar w:top="1077" w:right="1134" w:bottom="720" w:left="851" w:header="720" w:footer="471" w:gutter="567"/>
          <w:cols w:space="425"/>
          <w:titlePg/>
          <w:docGrid w:type="lines" w:linePitch="326"/>
        </w:sectPr>
      </w:pPr>
    </w:p>
    <w:sdt>
      <w:sdtPr>
        <w:rPr>
          <w:rFonts w:asciiTheme="minorHAnsi" w:eastAsia="宋体" w:hAnsiTheme="minorHAnsi" w:cstheme="minorBidi"/>
          <w:color w:val="auto"/>
          <w:kern w:val="2"/>
          <w:sz w:val="24"/>
          <w:szCs w:val="21"/>
          <w:lang w:val="zh-CN"/>
        </w:rPr>
        <w:id w:val="-1190985005"/>
        <w:docPartObj>
          <w:docPartGallery w:val="Table of Contents"/>
          <w:docPartUnique/>
        </w:docPartObj>
      </w:sdtPr>
      <w:sdtEndPr>
        <w:rPr>
          <w:b/>
          <w:bCs/>
        </w:rPr>
      </w:sdtEndPr>
      <w:sdtContent>
        <w:p w14:paraId="3FD0E639" w14:textId="3514395F" w:rsidR="00F212E9" w:rsidRPr="00F212E9" w:rsidRDefault="00F212E9" w:rsidP="00F212E9">
          <w:pPr>
            <w:pStyle w:val="TOC"/>
            <w:jc w:val="center"/>
            <w:rPr>
              <w:rFonts w:ascii="宋体" w:eastAsia="宋体" w:hAnsi="宋体"/>
              <w:color w:val="auto"/>
              <w:sz w:val="30"/>
              <w:szCs w:val="30"/>
            </w:rPr>
          </w:pPr>
          <w:r w:rsidRPr="00F212E9">
            <w:rPr>
              <w:rFonts w:ascii="宋体" w:eastAsia="宋体" w:hAnsi="宋体"/>
              <w:color w:val="auto"/>
              <w:sz w:val="30"/>
              <w:szCs w:val="30"/>
              <w:lang w:val="zh-CN"/>
            </w:rPr>
            <w:t>目</w:t>
          </w:r>
          <w:r w:rsidRPr="00F212E9">
            <w:rPr>
              <w:rFonts w:ascii="宋体" w:eastAsia="宋体" w:hAnsi="宋体" w:hint="eastAsia"/>
              <w:color w:val="auto"/>
              <w:sz w:val="30"/>
              <w:szCs w:val="30"/>
              <w:lang w:val="zh-CN"/>
            </w:rPr>
            <w:t xml:space="preserve"> </w:t>
          </w:r>
          <w:r w:rsidRPr="00F212E9">
            <w:rPr>
              <w:rFonts w:ascii="宋体" w:eastAsia="宋体" w:hAnsi="宋体"/>
              <w:color w:val="auto"/>
              <w:sz w:val="30"/>
              <w:szCs w:val="30"/>
              <w:lang w:val="zh-CN"/>
            </w:rPr>
            <w:t xml:space="preserve"> 录</w:t>
          </w:r>
        </w:p>
        <w:p w14:paraId="0FA6BD8A" w14:textId="4CDE2CD4" w:rsidR="00ED05D6" w:rsidRDefault="00F212E9">
          <w:pPr>
            <w:pStyle w:val="TOC1"/>
            <w:tabs>
              <w:tab w:val="right" w:leader="dot" w:pos="9169"/>
            </w:tabs>
            <w:rPr>
              <w:rFonts w:asciiTheme="minorHAnsi" w:eastAsiaTheme="minorEastAsia" w:hAnsiTheme="minorHAnsi"/>
              <w:sz w:val="21"/>
              <w:szCs w:val="22"/>
            </w:rPr>
          </w:pPr>
          <w:r>
            <w:fldChar w:fldCharType="begin"/>
          </w:r>
          <w:r>
            <w:instrText xml:space="preserve"> TOC \o "1-2" \h \z \u </w:instrText>
          </w:r>
          <w:r>
            <w:fldChar w:fldCharType="separate"/>
          </w:r>
          <w:hyperlink w:anchor="_Toc225975758" w:history="1">
            <w:r w:rsidR="00ED05D6" w:rsidRPr="00DB0C79">
              <w:rPr>
                <w:rStyle w:val="ad"/>
                <w:rFonts w:ascii="Times New Roman" w:hAnsi="Times New Roman"/>
              </w:rPr>
              <w:t xml:space="preserve">1. </w:t>
            </w:r>
            <w:r w:rsidR="00ED05D6" w:rsidRPr="00DB0C79">
              <w:rPr>
                <w:rStyle w:val="ad"/>
                <w:rFonts w:ascii="Times New Roman" w:hAnsi="Times New Roman"/>
              </w:rPr>
              <w:t>总则、执行相关标准</w:t>
            </w:r>
            <w:r w:rsidR="00ED05D6">
              <w:rPr>
                <w:webHidden/>
              </w:rPr>
              <w:tab/>
            </w:r>
            <w:r w:rsidR="00ED05D6">
              <w:rPr>
                <w:webHidden/>
              </w:rPr>
              <w:fldChar w:fldCharType="begin"/>
            </w:r>
            <w:r w:rsidR="00ED05D6">
              <w:rPr>
                <w:webHidden/>
              </w:rPr>
              <w:instrText xml:space="preserve"> PAGEREF _Toc225975758 \h </w:instrText>
            </w:r>
            <w:r w:rsidR="00ED05D6">
              <w:rPr>
                <w:webHidden/>
              </w:rPr>
            </w:r>
            <w:r w:rsidR="00ED05D6">
              <w:rPr>
                <w:webHidden/>
              </w:rPr>
              <w:fldChar w:fldCharType="separate"/>
            </w:r>
            <w:r w:rsidR="00ED05D6">
              <w:rPr>
                <w:webHidden/>
              </w:rPr>
              <w:t>5</w:t>
            </w:r>
            <w:r w:rsidR="00ED05D6">
              <w:rPr>
                <w:webHidden/>
              </w:rPr>
              <w:fldChar w:fldCharType="end"/>
            </w:r>
          </w:hyperlink>
        </w:p>
        <w:p w14:paraId="0AC20631" w14:textId="08A34455" w:rsidR="00ED05D6" w:rsidRDefault="00260EED">
          <w:pPr>
            <w:pStyle w:val="TOC2"/>
            <w:rPr>
              <w:rFonts w:asciiTheme="minorHAnsi" w:eastAsiaTheme="minorEastAsia" w:hAnsiTheme="minorHAnsi"/>
              <w:noProof/>
              <w:sz w:val="21"/>
              <w:szCs w:val="22"/>
            </w:rPr>
          </w:pPr>
          <w:hyperlink w:anchor="_Toc225975759" w:history="1">
            <w:r w:rsidR="00ED05D6" w:rsidRPr="00DB0C79">
              <w:rPr>
                <w:rStyle w:val="ad"/>
                <w:noProof/>
              </w:rPr>
              <w:t>1.1总则</w:t>
            </w:r>
            <w:r w:rsidR="00ED05D6">
              <w:rPr>
                <w:noProof/>
                <w:webHidden/>
              </w:rPr>
              <w:tab/>
            </w:r>
            <w:r w:rsidR="00ED05D6">
              <w:rPr>
                <w:noProof/>
                <w:webHidden/>
              </w:rPr>
              <w:fldChar w:fldCharType="begin"/>
            </w:r>
            <w:r w:rsidR="00ED05D6">
              <w:rPr>
                <w:noProof/>
                <w:webHidden/>
              </w:rPr>
              <w:instrText xml:space="preserve"> PAGEREF _Toc225975759 \h </w:instrText>
            </w:r>
            <w:r w:rsidR="00ED05D6">
              <w:rPr>
                <w:noProof/>
                <w:webHidden/>
              </w:rPr>
            </w:r>
            <w:r w:rsidR="00ED05D6">
              <w:rPr>
                <w:noProof/>
                <w:webHidden/>
              </w:rPr>
              <w:fldChar w:fldCharType="separate"/>
            </w:r>
            <w:r w:rsidR="00ED05D6">
              <w:rPr>
                <w:noProof/>
                <w:webHidden/>
              </w:rPr>
              <w:t>5</w:t>
            </w:r>
            <w:r w:rsidR="00ED05D6">
              <w:rPr>
                <w:noProof/>
                <w:webHidden/>
              </w:rPr>
              <w:fldChar w:fldCharType="end"/>
            </w:r>
          </w:hyperlink>
        </w:p>
        <w:p w14:paraId="50743BF9" w14:textId="14B1B61E" w:rsidR="00ED05D6" w:rsidRDefault="00260EED">
          <w:pPr>
            <w:pStyle w:val="TOC2"/>
            <w:rPr>
              <w:rFonts w:asciiTheme="minorHAnsi" w:eastAsiaTheme="minorEastAsia" w:hAnsiTheme="minorHAnsi"/>
              <w:noProof/>
              <w:sz w:val="21"/>
              <w:szCs w:val="22"/>
            </w:rPr>
          </w:pPr>
          <w:hyperlink w:anchor="_Toc225975760" w:history="1">
            <w:r w:rsidR="00ED05D6" w:rsidRPr="00DB0C79">
              <w:rPr>
                <w:rStyle w:val="ad"/>
                <w:noProof/>
              </w:rPr>
              <w:t>1.2执行标准及规范</w:t>
            </w:r>
            <w:r w:rsidR="00ED05D6">
              <w:rPr>
                <w:noProof/>
                <w:webHidden/>
              </w:rPr>
              <w:tab/>
            </w:r>
            <w:r w:rsidR="00ED05D6">
              <w:rPr>
                <w:noProof/>
                <w:webHidden/>
              </w:rPr>
              <w:fldChar w:fldCharType="begin"/>
            </w:r>
            <w:r w:rsidR="00ED05D6">
              <w:rPr>
                <w:noProof/>
                <w:webHidden/>
              </w:rPr>
              <w:instrText xml:space="preserve"> PAGEREF _Toc225975760 \h </w:instrText>
            </w:r>
            <w:r w:rsidR="00ED05D6">
              <w:rPr>
                <w:noProof/>
                <w:webHidden/>
              </w:rPr>
            </w:r>
            <w:r w:rsidR="00ED05D6">
              <w:rPr>
                <w:noProof/>
                <w:webHidden/>
              </w:rPr>
              <w:fldChar w:fldCharType="separate"/>
            </w:r>
            <w:r w:rsidR="00ED05D6">
              <w:rPr>
                <w:noProof/>
                <w:webHidden/>
              </w:rPr>
              <w:t>6</w:t>
            </w:r>
            <w:r w:rsidR="00ED05D6">
              <w:rPr>
                <w:noProof/>
                <w:webHidden/>
              </w:rPr>
              <w:fldChar w:fldCharType="end"/>
            </w:r>
          </w:hyperlink>
        </w:p>
        <w:p w14:paraId="162DA5D0" w14:textId="7D708C82" w:rsidR="00ED05D6" w:rsidRDefault="00260EED">
          <w:pPr>
            <w:pStyle w:val="TOC1"/>
            <w:tabs>
              <w:tab w:val="right" w:leader="dot" w:pos="9169"/>
            </w:tabs>
            <w:rPr>
              <w:rFonts w:asciiTheme="minorHAnsi" w:eastAsiaTheme="minorEastAsia" w:hAnsiTheme="minorHAnsi"/>
              <w:sz w:val="21"/>
              <w:szCs w:val="22"/>
            </w:rPr>
          </w:pPr>
          <w:hyperlink w:anchor="_Toc225975761" w:history="1">
            <w:r w:rsidR="00ED05D6" w:rsidRPr="00DB0C79">
              <w:rPr>
                <w:rStyle w:val="ad"/>
              </w:rPr>
              <w:t>2. 设备出厂设备性能验收及违约罚则</w:t>
            </w:r>
            <w:r w:rsidR="00ED05D6">
              <w:rPr>
                <w:webHidden/>
              </w:rPr>
              <w:tab/>
            </w:r>
            <w:r w:rsidR="00ED05D6">
              <w:rPr>
                <w:webHidden/>
              </w:rPr>
              <w:fldChar w:fldCharType="begin"/>
            </w:r>
            <w:r w:rsidR="00ED05D6">
              <w:rPr>
                <w:webHidden/>
              </w:rPr>
              <w:instrText xml:space="preserve"> PAGEREF _Toc225975761 \h </w:instrText>
            </w:r>
            <w:r w:rsidR="00ED05D6">
              <w:rPr>
                <w:webHidden/>
              </w:rPr>
            </w:r>
            <w:r w:rsidR="00ED05D6">
              <w:rPr>
                <w:webHidden/>
              </w:rPr>
              <w:fldChar w:fldCharType="separate"/>
            </w:r>
            <w:r w:rsidR="00ED05D6">
              <w:rPr>
                <w:webHidden/>
              </w:rPr>
              <w:t>6</w:t>
            </w:r>
            <w:r w:rsidR="00ED05D6">
              <w:rPr>
                <w:webHidden/>
              </w:rPr>
              <w:fldChar w:fldCharType="end"/>
            </w:r>
          </w:hyperlink>
        </w:p>
        <w:p w14:paraId="703ED4AE" w14:textId="175A6A18" w:rsidR="00ED05D6" w:rsidRDefault="00260EED">
          <w:pPr>
            <w:pStyle w:val="TOC1"/>
            <w:tabs>
              <w:tab w:val="right" w:leader="dot" w:pos="9169"/>
            </w:tabs>
            <w:rPr>
              <w:rFonts w:asciiTheme="minorHAnsi" w:eastAsiaTheme="minorEastAsia" w:hAnsiTheme="minorHAnsi"/>
              <w:sz w:val="21"/>
              <w:szCs w:val="22"/>
            </w:rPr>
          </w:pPr>
          <w:hyperlink w:anchor="_Toc225975762" w:history="1">
            <w:r w:rsidR="00ED05D6" w:rsidRPr="00DB0C79">
              <w:rPr>
                <w:rStyle w:val="ad"/>
              </w:rPr>
              <w:t>3. 通用要求</w:t>
            </w:r>
            <w:r w:rsidR="00ED05D6">
              <w:rPr>
                <w:webHidden/>
              </w:rPr>
              <w:tab/>
            </w:r>
            <w:r w:rsidR="00ED05D6">
              <w:rPr>
                <w:webHidden/>
              </w:rPr>
              <w:fldChar w:fldCharType="begin"/>
            </w:r>
            <w:r w:rsidR="00ED05D6">
              <w:rPr>
                <w:webHidden/>
              </w:rPr>
              <w:instrText xml:space="preserve"> PAGEREF _Toc225975762 \h </w:instrText>
            </w:r>
            <w:r w:rsidR="00ED05D6">
              <w:rPr>
                <w:webHidden/>
              </w:rPr>
            </w:r>
            <w:r w:rsidR="00ED05D6">
              <w:rPr>
                <w:webHidden/>
              </w:rPr>
              <w:fldChar w:fldCharType="separate"/>
            </w:r>
            <w:r w:rsidR="00ED05D6">
              <w:rPr>
                <w:webHidden/>
              </w:rPr>
              <w:t>7</w:t>
            </w:r>
            <w:r w:rsidR="00ED05D6">
              <w:rPr>
                <w:webHidden/>
              </w:rPr>
              <w:fldChar w:fldCharType="end"/>
            </w:r>
          </w:hyperlink>
        </w:p>
        <w:p w14:paraId="3572194A" w14:textId="21673915" w:rsidR="00ED05D6" w:rsidRDefault="00260EED">
          <w:pPr>
            <w:pStyle w:val="TOC2"/>
            <w:rPr>
              <w:rFonts w:asciiTheme="minorHAnsi" w:eastAsiaTheme="minorEastAsia" w:hAnsiTheme="minorHAnsi"/>
              <w:noProof/>
              <w:sz w:val="21"/>
              <w:szCs w:val="22"/>
            </w:rPr>
          </w:pPr>
          <w:hyperlink w:anchor="_Toc225975763" w:history="1">
            <w:r w:rsidR="00ED05D6" w:rsidRPr="00DB0C79">
              <w:rPr>
                <w:rStyle w:val="ad"/>
                <w:noProof/>
              </w:rPr>
              <w:t>3.1技术指标</w:t>
            </w:r>
            <w:r w:rsidR="00ED05D6">
              <w:rPr>
                <w:noProof/>
                <w:webHidden/>
              </w:rPr>
              <w:tab/>
            </w:r>
            <w:r w:rsidR="00ED05D6">
              <w:rPr>
                <w:noProof/>
                <w:webHidden/>
              </w:rPr>
              <w:fldChar w:fldCharType="begin"/>
            </w:r>
            <w:r w:rsidR="00ED05D6">
              <w:rPr>
                <w:noProof/>
                <w:webHidden/>
              </w:rPr>
              <w:instrText xml:space="preserve"> PAGEREF _Toc225975763 \h </w:instrText>
            </w:r>
            <w:r w:rsidR="00ED05D6">
              <w:rPr>
                <w:noProof/>
                <w:webHidden/>
              </w:rPr>
            </w:r>
            <w:r w:rsidR="00ED05D6">
              <w:rPr>
                <w:noProof/>
                <w:webHidden/>
              </w:rPr>
              <w:fldChar w:fldCharType="separate"/>
            </w:r>
            <w:r w:rsidR="00ED05D6">
              <w:rPr>
                <w:noProof/>
                <w:webHidden/>
              </w:rPr>
              <w:t>7</w:t>
            </w:r>
            <w:r w:rsidR="00ED05D6">
              <w:rPr>
                <w:noProof/>
                <w:webHidden/>
              </w:rPr>
              <w:fldChar w:fldCharType="end"/>
            </w:r>
          </w:hyperlink>
        </w:p>
        <w:p w14:paraId="56A8885E" w14:textId="0FD8D560" w:rsidR="00ED05D6" w:rsidRDefault="00260EED" w:rsidP="00ED05D6">
          <w:pPr>
            <w:pStyle w:val="TOC2"/>
            <w:rPr>
              <w:rFonts w:asciiTheme="minorHAnsi" w:eastAsiaTheme="minorEastAsia" w:hAnsiTheme="minorHAnsi"/>
              <w:noProof/>
              <w:sz w:val="21"/>
              <w:szCs w:val="22"/>
            </w:rPr>
          </w:pPr>
          <w:hyperlink w:anchor="_Toc225975764" w:history="1">
            <w:r w:rsidR="00ED05D6" w:rsidRPr="00DB0C79">
              <w:rPr>
                <w:rStyle w:val="ad"/>
                <w:noProof/>
              </w:rPr>
              <w:t>3.2 技术要求</w:t>
            </w:r>
            <w:r w:rsidR="00ED05D6">
              <w:rPr>
                <w:noProof/>
                <w:webHidden/>
              </w:rPr>
              <w:tab/>
            </w:r>
            <w:r w:rsidR="00ED05D6">
              <w:rPr>
                <w:noProof/>
                <w:webHidden/>
              </w:rPr>
              <w:fldChar w:fldCharType="begin"/>
            </w:r>
            <w:r w:rsidR="00ED05D6">
              <w:rPr>
                <w:noProof/>
                <w:webHidden/>
              </w:rPr>
              <w:instrText xml:space="preserve"> PAGEREF _Toc225975764 \h </w:instrText>
            </w:r>
            <w:r w:rsidR="00ED05D6">
              <w:rPr>
                <w:noProof/>
                <w:webHidden/>
              </w:rPr>
            </w:r>
            <w:r w:rsidR="00ED05D6">
              <w:rPr>
                <w:noProof/>
                <w:webHidden/>
              </w:rPr>
              <w:fldChar w:fldCharType="separate"/>
            </w:r>
            <w:r w:rsidR="00ED05D6">
              <w:rPr>
                <w:noProof/>
                <w:webHidden/>
              </w:rPr>
              <w:t>8</w:t>
            </w:r>
            <w:r w:rsidR="00ED05D6">
              <w:rPr>
                <w:noProof/>
                <w:webHidden/>
              </w:rPr>
              <w:fldChar w:fldCharType="end"/>
            </w:r>
          </w:hyperlink>
        </w:p>
        <w:p w14:paraId="1A8455E4" w14:textId="7FA770DA" w:rsidR="00ED05D6" w:rsidRDefault="00260EED">
          <w:pPr>
            <w:pStyle w:val="TOC2"/>
            <w:rPr>
              <w:rFonts w:asciiTheme="minorHAnsi" w:eastAsiaTheme="minorEastAsia" w:hAnsiTheme="minorHAnsi"/>
              <w:noProof/>
              <w:sz w:val="21"/>
              <w:szCs w:val="22"/>
            </w:rPr>
          </w:pPr>
          <w:hyperlink w:anchor="_Toc225975766" w:history="1">
            <w:r w:rsidR="00ED05D6" w:rsidRPr="00DB0C79">
              <w:rPr>
                <w:rStyle w:val="ad"/>
                <w:noProof/>
              </w:rPr>
              <w:t>3.3柜体设计和结构</w:t>
            </w:r>
            <w:r w:rsidR="00ED05D6">
              <w:rPr>
                <w:noProof/>
                <w:webHidden/>
              </w:rPr>
              <w:tab/>
            </w:r>
            <w:r w:rsidR="00ED05D6">
              <w:rPr>
                <w:noProof/>
                <w:webHidden/>
              </w:rPr>
              <w:fldChar w:fldCharType="begin"/>
            </w:r>
            <w:r w:rsidR="00ED05D6">
              <w:rPr>
                <w:noProof/>
                <w:webHidden/>
              </w:rPr>
              <w:instrText xml:space="preserve"> PAGEREF _Toc225975766 \h </w:instrText>
            </w:r>
            <w:r w:rsidR="00ED05D6">
              <w:rPr>
                <w:noProof/>
                <w:webHidden/>
              </w:rPr>
            </w:r>
            <w:r w:rsidR="00ED05D6">
              <w:rPr>
                <w:noProof/>
                <w:webHidden/>
              </w:rPr>
              <w:fldChar w:fldCharType="separate"/>
            </w:r>
            <w:r w:rsidR="00ED05D6">
              <w:rPr>
                <w:noProof/>
                <w:webHidden/>
              </w:rPr>
              <w:t>10</w:t>
            </w:r>
            <w:r w:rsidR="00ED05D6">
              <w:rPr>
                <w:noProof/>
                <w:webHidden/>
              </w:rPr>
              <w:fldChar w:fldCharType="end"/>
            </w:r>
          </w:hyperlink>
        </w:p>
        <w:p w14:paraId="61DFDA34" w14:textId="2EE60AFE" w:rsidR="00ED05D6" w:rsidRDefault="00260EED">
          <w:pPr>
            <w:pStyle w:val="TOC2"/>
            <w:rPr>
              <w:rFonts w:asciiTheme="minorHAnsi" w:eastAsiaTheme="minorEastAsia" w:hAnsiTheme="minorHAnsi"/>
              <w:noProof/>
              <w:sz w:val="21"/>
              <w:szCs w:val="22"/>
            </w:rPr>
          </w:pPr>
          <w:hyperlink w:anchor="_Toc225975767" w:history="1">
            <w:r w:rsidR="00ED05D6" w:rsidRPr="00DB0C79">
              <w:rPr>
                <w:rStyle w:val="ad"/>
                <w:noProof/>
              </w:rPr>
              <w:t>3.4 铭牌</w:t>
            </w:r>
            <w:r w:rsidR="00ED05D6">
              <w:rPr>
                <w:noProof/>
                <w:webHidden/>
              </w:rPr>
              <w:tab/>
            </w:r>
            <w:r w:rsidR="00ED05D6">
              <w:rPr>
                <w:noProof/>
                <w:webHidden/>
              </w:rPr>
              <w:fldChar w:fldCharType="begin"/>
            </w:r>
            <w:r w:rsidR="00ED05D6">
              <w:rPr>
                <w:noProof/>
                <w:webHidden/>
              </w:rPr>
              <w:instrText xml:space="preserve"> PAGEREF _Toc225975767 \h </w:instrText>
            </w:r>
            <w:r w:rsidR="00ED05D6">
              <w:rPr>
                <w:noProof/>
                <w:webHidden/>
              </w:rPr>
            </w:r>
            <w:r w:rsidR="00ED05D6">
              <w:rPr>
                <w:noProof/>
                <w:webHidden/>
              </w:rPr>
              <w:fldChar w:fldCharType="separate"/>
            </w:r>
            <w:r w:rsidR="00ED05D6">
              <w:rPr>
                <w:noProof/>
                <w:webHidden/>
              </w:rPr>
              <w:t>10</w:t>
            </w:r>
            <w:r w:rsidR="00ED05D6">
              <w:rPr>
                <w:noProof/>
                <w:webHidden/>
              </w:rPr>
              <w:fldChar w:fldCharType="end"/>
            </w:r>
          </w:hyperlink>
        </w:p>
        <w:p w14:paraId="63C2D694" w14:textId="7C84BE97" w:rsidR="00ED05D6" w:rsidRDefault="00260EED">
          <w:pPr>
            <w:pStyle w:val="TOC1"/>
            <w:tabs>
              <w:tab w:val="right" w:leader="dot" w:pos="9169"/>
            </w:tabs>
            <w:rPr>
              <w:rFonts w:asciiTheme="minorHAnsi" w:eastAsiaTheme="minorEastAsia" w:hAnsiTheme="minorHAnsi"/>
              <w:sz w:val="21"/>
              <w:szCs w:val="22"/>
            </w:rPr>
          </w:pPr>
          <w:hyperlink w:anchor="_Toc225975768" w:history="1">
            <w:r w:rsidR="00ED05D6" w:rsidRPr="00DB0C79">
              <w:rPr>
                <w:rStyle w:val="ad"/>
              </w:rPr>
              <w:t>4. 项目地点环境条件</w:t>
            </w:r>
            <w:r w:rsidR="00ED05D6">
              <w:rPr>
                <w:webHidden/>
              </w:rPr>
              <w:tab/>
            </w:r>
            <w:r w:rsidR="00ED05D6">
              <w:rPr>
                <w:webHidden/>
              </w:rPr>
              <w:fldChar w:fldCharType="begin"/>
            </w:r>
            <w:r w:rsidR="00ED05D6">
              <w:rPr>
                <w:webHidden/>
              </w:rPr>
              <w:instrText xml:space="preserve"> PAGEREF _Toc225975768 \h </w:instrText>
            </w:r>
            <w:r w:rsidR="00ED05D6">
              <w:rPr>
                <w:webHidden/>
              </w:rPr>
            </w:r>
            <w:r w:rsidR="00ED05D6">
              <w:rPr>
                <w:webHidden/>
              </w:rPr>
              <w:fldChar w:fldCharType="separate"/>
            </w:r>
            <w:r w:rsidR="00ED05D6">
              <w:rPr>
                <w:webHidden/>
              </w:rPr>
              <w:t>11</w:t>
            </w:r>
            <w:r w:rsidR="00ED05D6">
              <w:rPr>
                <w:webHidden/>
              </w:rPr>
              <w:fldChar w:fldCharType="end"/>
            </w:r>
          </w:hyperlink>
        </w:p>
        <w:p w14:paraId="44AED5DD" w14:textId="65DAA9C1" w:rsidR="00ED05D6" w:rsidRDefault="00260EED">
          <w:pPr>
            <w:pStyle w:val="TOC2"/>
            <w:rPr>
              <w:rFonts w:asciiTheme="minorHAnsi" w:eastAsiaTheme="minorEastAsia" w:hAnsiTheme="minorHAnsi"/>
              <w:noProof/>
              <w:sz w:val="21"/>
              <w:szCs w:val="22"/>
            </w:rPr>
          </w:pPr>
          <w:hyperlink w:anchor="_Toc225975769" w:history="1">
            <w:r w:rsidR="00ED05D6" w:rsidRPr="00DB0C79">
              <w:rPr>
                <w:rStyle w:val="ad"/>
                <w:noProof/>
              </w:rPr>
              <w:t>5.1 设备范围</w:t>
            </w:r>
            <w:r w:rsidR="00ED05D6">
              <w:rPr>
                <w:noProof/>
                <w:webHidden/>
              </w:rPr>
              <w:tab/>
            </w:r>
            <w:r w:rsidR="00ED05D6">
              <w:rPr>
                <w:noProof/>
                <w:webHidden/>
              </w:rPr>
              <w:fldChar w:fldCharType="begin"/>
            </w:r>
            <w:r w:rsidR="00ED05D6">
              <w:rPr>
                <w:noProof/>
                <w:webHidden/>
              </w:rPr>
              <w:instrText xml:space="preserve"> PAGEREF _Toc225975769 \h </w:instrText>
            </w:r>
            <w:r w:rsidR="00ED05D6">
              <w:rPr>
                <w:noProof/>
                <w:webHidden/>
              </w:rPr>
            </w:r>
            <w:r w:rsidR="00ED05D6">
              <w:rPr>
                <w:noProof/>
                <w:webHidden/>
              </w:rPr>
              <w:fldChar w:fldCharType="separate"/>
            </w:r>
            <w:r w:rsidR="00ED05D6">
              <w:rPr>
                <w:noProof/>
                <w:webHidden/>
              </w:rPr>
              <w:t>11</w:t>
            </w:r>
            <w:r w:rsidR="00ED05D6">
              <w:rPr>
                <w:noProof/>
                <w:webHidden/>
              </w:rPr>
              <w:fldChar w:fldCharType="end"/>
            </w:r>
          </w:hyperlink>
        </w:p>
        <w:p w14:paraId="024F60EC" w14:textId="0CA1E961" w:rsidR="00ED05D6" w:rsidRDefault="00260EED">
          <w:pPr>
            <w:pStyle w:val="TOC2"/>
            <w:rPr>
              <w:rFonts w:asciiTheme="minorHAnsi" w:eastAsiaTheme="minorEastAsia" w:hAnsiTheme="minorHAnsi"/>
              <w:noProof/>
              <w:sz w:val="21"/>
              <w:szCs w:val="22"/>
            </w:rPr>
          </w:pPr>
          <w:hyperlink w:anchor="_Toc225975770" w:history="1">
            <w:r w:rsidR="00ED05D6" w:rsidRPr="00DB0C79">
              <w:rPr>
                <w:rStyle w:val="ad"/>
                <w:noProof/>
              </w:rPr>
              <w:t>5.2 工程范围</w:t>
            </w:r>
            <w:r w:rsidR="00ED05D6">
              <w:rPr>
                <w:noProof/>
                <w:webHidden/>
              </w:rPr>
              <w:tab/>
            </w:r>
            <w:r w:rsidR="00ED05D6">
              <w:rPr>
                <w:noProof/>
                <w:webHidden/>
              </w:rPr>
              <w:fldChar w:fldCharType="begin"/>
            </w:r>
            <w:r w:rsidR="00ED05D6">
              <w:rPr>
                <w:noProof/>
                <w:webHidden/>
              </w:rPr>
              <w:instrText xml:space="preserve"> PAGEREF _Toc225975770 \h </w:instrText>
            </w:r>
            <w:r w:rsidR="00ED05D6">
              <w:rPr>
                <w:noProof/>
                <w:webHidden/>
              </w:rPr>
            </w:r>
            <w:r w:rsidR="00ED05D6">
              <w:rPr>
                <w:noProof/>
                <w:webHidden/>
              </w:rPr>
              <w:fldChar w:fldCharType="separate"/>
            </w:r>
            <w:r w:rsidR="00ED05D6">
              <w:rPr>
                <w:noProof/>
                <w:webHidden/>
              </w:rPr>
              <w:t>11</w:t>
            </w:r>
            <w:r w:rsidR="00ED05D6">
              <w:rPr>
                <w:noProof/>
                <w:webHidden/>
              </w:rPr>
              <w:fldChar w:fldCharType="end"/>
            </w:r>
          </w:hyperlink>
        </w:p>
        <w:p w14:paraId="3A45E4D9" w14:textId="48125FB8" w:rsidR="00ED05D6" w:rsidRDefault="00260EED">
          <w:pPr>
            <w:pStyle w:val="TOC2"/>
            <w:rPr>
              <w:rFonts w:asciiTheme="minorHAnsi" w:eastAsiaTheme="minorEastAsia" w:hAnsiTheme="minorHAnsi"/>
              <w:noProof/>
              <w:sz w:val="21"/>
              <w:szCs w:val="22"/>
            </w:rPr>
          </w:pPr>
          <w:hyperlink w:anchor="_Toc225975771" w:history="1">
            <w:r w:rsidR="00ED05D6" w:rsidRPr="00DB0C79">
              <w:rPr>
                <w:rStyle w:val="ad"/>
                <w:noProof/>
              </w:rPr>
              <w:t>5.3 设备清单</w:t>
            </w:r>
            <w:r w:rsidR="00ED05D6">
              <w:rPr>
                <w:noProof/>
                <w:webHidden/>
              </w:rPr>
              <w:tab/>
            </w:r>
            <w:r w:rsidR="00ED05D6">
              <w:rPr>
                <w:noProof/>
                <w:webHidden/>
              </w:rPr>
              <w:fldChar w:fldCharType="begin"/>
            </w:r>
            <w:r w:rsidR="00ED05D6">
              <w:rPr>
                <w:noProof/>
                <w:webHidden/>
              </w:rPr>
              <w:instrText xml:space="preserve"> PAGEREF _Toc225975771 \h </w:instrText>
            </w:r>
            <w:r w:rsidR="00ED05D6">
              <w:rPr>
                <w:noProof/>
                <w:webHidden/>
              </w:rPr>
            </w:r>
            <w:r w:rsidR="00ED05D6">
              <w:rPr>
                <w:noProof/>
                <w:webHidden/>
              </w:rPr>
              <w:fldChar w:fldCharType="separate"/>
            </w:r>
            <w:r w:rsidR="00ED05D6">
              <w:rPr>
                <w:noProof/>
                <w:webHidden/>
              </w:rPr>
              <w:t>11</w:t>
            </w:r>
            <w:r w:rsidR="00ED05D6">
              <w:rPr>
                <w:noProof/>
                <w:webHidden/>
              </w:rPr>
              <w:fldChar w:fldCharType="end"/>
            </w:r>
          </w:hyperlink>
        </w:p>
        <w:p w14:paraId="26692BA2" w14:textId="14C10525" w:rsidR="00ED05D6" w:rsidRDefault="00260EED">
          <w:pPr>
            <w:pStyle w:val="TOC2"/>
            <w:rPr>
              <w:rFonts w:asciiTheme="minorHAnsi" w:eastAsiaTheme="minorEastAsia" w:hAnsiTheme="minorHAnsi"/>
              <w:noProof/>
              <w:sz w:val="21"/>
              <w:szCs w:val="22"/>
            </w:rPr>
          </w:pPr>
          <w:hyperlink w:anchor="_Toc225975772" w:history="1">
            <w:r w:rsidR="00ED05D6" w:rsidRPr="00DB0C79">
              <w:rPr>
                <w:rStyle w:val="ad"/>
                <w:noProof/>
              </w:rPr>
              <w:t>5.4 到货时间</w:t>
            </w:r>
            <w:r w:rsidR="00ED05D6">
              <w:rPr>
                <w:noProof/>
                <w:webHidden/>
              </w:rPr>
              <w:tab/>
            </w:r>
            <w:r w:rsidR="00ED05D6">
              <w:rPr>
                <w:noProof/>
                <w:webHidden/>
              </w:rPr>
              <w:fldChar w:fldCharType="begin"/>
            </w:r>
            <w:r w:rsidR="00ED05D6">
              <w:rPr>
                <w:noProof/>
                <w:webHidden/>
              </w:rPr>
              <w:instrText xml:space="preserve"> PAGEREF _Toc225975772 \h </w:instrText>
            </w:r>
            <w:r w:rsidR="00ED05D6">
              <w:rPr>
                <w:noProof/>
                <w:webHidden/>
              </w:rPr>
            </w:r>
            <w:r w:rsidR="00ED05D6">
              <w:rPr>
                <w:noProof/>
                <w:webHidden/>
              </w:rPr>
              <w:fldChar w:fldCharType="separate"/>
            </w:r>
            <w:r w:rsidR="00ED05D6">
              <w:rPr>
                <w:noProof/>
                <w:webHidden/>
              </w:rPr>
              <w:t>11</w:t>
            </w:r>
            <w:r w:rsidR="00ED05D6">
              <w:rPr>
                <w:noProof/>
                <w:webHidden/>
              </w:rPr>
              <w:fldChar w:fldCharType="end"/>
            </w:r>
          </w:hyperlink>
        </w:p>
        <w:p w14:paraId="2BBBA551" w14:textId="3D962FCE" w:rsidR="00ED05D6" w:rsidRDefault="00260EED">
          <w:pPr>
            <w:pStyle w:val="TOC1"/>
            <w:tabs>
              <w:tab w:val="right" w:leader="dot" w:pos="9169"/>
            </w:tabs>
            <w:rPr>
              <w:rFonts w:asciiTheme="minorHAnsi" w:eastAsiaTheme="minorEastAsia" w:hAnsiTheme="minorHAnsi"/>
              <w:sz w:val="21"/>
              <w:szCs w:val="22"/>
            </w:rPr>
          </w:pPr>
          <w:hyperlink w:anchor="_Toc225975773" w:history="1">
            <w:r w:rsidR="00ED05D6" w:rsidRPr="00DB0C79">
              <w:rPr>
                <w:rStyle w:val="ad"/>
              </w:rPr>
              <w:t>6. 专用要求</w:t>
            </w:r>
            <w:r w:rsidR="00ED05D6">
              <w:rPr>
                <w:webHidden/>
              </w:rPr>
              <w:tab/>
            </w:r>
            <w:r w:rsidR="00ED05D6">
              <w:rPr>
                <w:webHidden/>
              </w:rPr>
              <w:fldChar w:fldCharType="begin"/>
            </w:r>
            <w:r w:rsidR="00ED05D6">
              <w:rPr>
                <w:webHidden/>
              </w:rPr>
              <w:instrText xml:space="preserve"> PAGEREF _Toc225975773 \h </w:instrText>
            </w:r>
            <w:r w:rsidR="00ED05D6">
              <w:rPr>
                <w:webHidden/>
              </w:rPr>
            </w:r>
            <w:r w:rsidR="00ED05D6">
              <w:rPr>
                <w:webHidden/>
              </w:rPr>
              <w:fldChar w:fldCharType="separate"/>
            </w:r>
            <w:r w:rsidR="00ED05D6">
              <w:rPr>
                <w:webHidden/>
              </w:rPr>
              <w:t>11</w:t>
            </w:r>
            <w:r w:rsidR="00ED05D6">
              <w:rPr>
                <w:webHidden/>
              </w:rPr>
              <w:fldChar w:fldCharType="end"/>
            </w:r>
          </w:hyperlink>
        </w:p>
        <w:p w14:paraId="58C1E87E" w14:textId="41DF8B2D" w:rsidR="00ED05D6" w:rsidRDefault="00260EED">
          <w:pPr>
            <w:pStyle w:val="TOC2"/>
            <w:rPr>
              <w:rFonts w:asciiTheme="minorHAnsi" w:eastAsiaTheme="minorEastAsia" w:hAnsiTheme="minorHAnsi"/>
              <w:noProof/>
              <w:sz w:val="21"/>
              <w:szCs w:val="22"/>
            </w:rPr>
          </w:pPr>
          <w:hyperlink w:anchor="_Toc225975774" w:history="1">
            <w:r w:rsidR="00ED05D6" w:rsidRPr="00DB0C79">
              <w:rPr>
                <w:rStyle w:val="ad"/>
                <w:noProof/>
              </w:rPr>
              <w:t>6.1 技术要求</w:t>
            </w:r>
            <w:r w:rsidR="00ED05D6">
              <w:rPr>
                <w:noProof/>
                <w:webHidden/>
              </w:rPr>
              <w:tab/>
            </w:r>
            <w:r w:rsidR="00ED05D6">
              <w:rPr>
                <w:noProof/>
                <w:webHidden/>
              </w:rPr>
              <w:fldChar w:fldCharType="begin"/>
            </w:r>
            <w:r w:rsidR="00ED05D6">
              <w:rPr>
                <w:noProof/>
                <w:webHidden/>
              </w:rPr>
              <w:instrText xml:space="preserve"> PAGEREF _Toc225975774 \h </w:instrText>
            </w:r>
            <w:r w:rsidR="00ED05D6">
              <w:rPr>
                <w:noProof/>
                <w:webHidden/>
              </w:rPr>
            </w:r>
            <w:r w:rsidR="00ED05D6">
              <w:rPr>
                <w:noProof/>
                <w:webHidden/>
              </w:rPr>
              <w:fldChar w:fldCharType="separate"/>
            </w:r>
            <w:r w:rsidR="00ED05D6">
              <w:rPr>
                <w:noProof/>
                <w:webHidden/>
              </w:rPr>
              <w:t>11</w:t>
            </w:r>
            <w:r w:rsidR="00ED05D6">
              <w:rPr>
                <w:noProof/>
                <w:webHidden/>
              </w:rPr>
              <w:fldChar w:fldCharType="end"/>
            </w:r>
          </w:hyperlink>
        </w:p>
        <w:p w14:paraId="22012256" w14:textId="7D2B8D21" w:rsidR="00ED05D6" w:rsidRDefault="00260EED">
          <w:pPr>
            <w:pStyle w:val="TOC2"/>
            <w:rPr>
              <w:rFonts w:asciiTheme="minorHAnsi" w:eastAsiaTheme="minorEastAsia" w:hAnsiTheme="minorHAnsi"/>
              <w:noProof/>
              <w:sz w:val="21"/>
              <w:szCs w:val="22"/>
            </w:rPr>
          </w:pPr>
          <w:hyperlink w:anchor="_Toc225975775" w:history="1">
            <w:r w:rsidR="00ED05D6" w:rsidRPr="00DB0C79">
              <w:rPr>
                <w:rStyle w:val="ad"/>
                <w:noProof/>
              </w:rPr>
              <w:t>6.2 设备参数表</w:t>
            </w:r>
            <w:r w:rsidR="00ED05D6">
              <w:rPr>
                <w:noProof/>
                <w:webHidden/>
              </w:rPr>
              <w:tab/>
            </w:r>
            <w:r w:rsidR="00ED05D6">
              <w:rPr>
                <w:noProof/>
                <w:webHidden/>
              </w:rPr>
              <w:fldChar w:fldCharType="begin"/>
            </w:r>
            <w:r w:rsidR="00ED05D6">
              <w:rPr>
                <w:noProof/>
                <w:webHidden/>
              </w:rPr>
              <w:instrText xml:space="preserve"> PAGEREF _Toc225975775 \h </w:instrText>
            </w:r>
            <w:r w:rsidR="00ED05D6">
              <w:rPr>
                <w:noProof/>
                <w:webHidden/>
              </w:rPr>
            </w:r>
            <w:r w:rsidR="00ED05D6">
              <w:rPr>
                <w:noProof/>
                <w:webHidden/>
              </w:rPr>
              <w:fldChar w:fldCharType="separate"/>
            </w:r>
            <w:r w:rsidR="00ED05D6">
              <w:rPr>
                <w:noProof/>
                <w:webHidden/>
              </w:rPr>
              <w:t>12</w:t>
            </w:r>
            <w:r w:rsidR="00ED05D6">
              <w:rPr>
                <w:noProof/>
                <w:webHidden/>
              </w:rPr>
              <w:fldChar w:fldCharType="end"/>
            </w:r>
          </w:hyperlink>
        </w:p>
        <w:p w14:paraId="208EFAB0" w14:textId="7B20C943" w:rsidR="00ED05D6" w:rsidRDefault="00260EED">
          <w:pPr>
            <w:pStyle w:val="TOC1"/>
            <w:tabs>
              <w:tab w:val="right" w:leader="dot" w:pos="9169"/>
            </w:tabs>
            <w:rPr>
              <w:rFonts w:asciiTheme="minorHAnsi" w:eastAsiaTheme="minorEastAsia" w:hAnsiTheme="minorHAnsi"/>
              <w:sz w:val="21"/>
              <w:szCs w:val="22"/>
            </w:rPr>
          </w:pPr>
          <w:hyperlink w:anchor="_Toc225975776" w:history="1">
            <w:r w:rsidR="00ED05D6" w:rsidRPr="00DB0C79">
              <w:rPr>
                <w:rStyle w:val="ad"/>
              </w:rPr>
              <w:t>7. 质量保证</w:t>
            </w:r>
            <w:r w:rsidR="00ED05D6">
              <w:rPr>
                <w:webHidden/>
              </w:rPr>
              <w:tab/>
            </w:r>
            <w:r w:rsidR="00ED05D6">
              <w:rPr>
                <w:webHidden/>
              </w:rPr>
              <w:fldChar w:fldCharType="begin"/>
            </w:r>
            <w:r w:rsidR="00ED05D6">
              <w:rPr>
                <w:webHidden/>
              </w:rPr>
              <w:instrText xml:space="preserve"> PAGEREF _Toc225975776 \h </w:instrText>
            </w:r>
            <w:r w:rsidR="00ED05D6">
              <w:rPr>
                <w:webHidden/>
              </w:rPr>
            </w:r>
            <w:r w:rsidR="00ED05D6">
              <w:rPr>
                <w:webHidden/>
              </w:rPr>
              <w:fldChar w:fldCharType="separate"/>
            </w:r>
            <w:r w:rsidR="00ED05D6">
              <w:rPr>
                <w:webHidden/>
              </w:rPr>
              <w:t>14</w:t>
            </w:r>
            <w:r w:rsidR="00ED05D6">
              <w:rPr>
                <w:webHidden/>
              </w:rPr>
              <w:fldChar w:fldCharType="end"/>
            </w:r>
          </w:hyperlink>
        </w:p>
        <w:p w14:paraId="2833E351" w14:textId="3B53411C" w:rsidR="00ED05D6" w:rsidRDefault="00260EED">
          <w:pPr>
            <w:pStyle w:val="TOC2"/>
            <w:rPr>
              <w:rFonts w:asciiTheme="minorHAnsi" w:eastAsiaTheme="minorEastAsia" w:hAnsiTheme="minorHAnsi"/>
              <w:noProof/>
              <w:sz w:val="21"/>
              <w:szCs w:val="22"/>
            </w:rPr>
          </w:pPr>
          <w:hyperlink w:anchor="_Toc225975777" w:history="1">
            <w:r w:rsidR="00ED05D6" w:rsidRPr="00DB0C79">
              <w:rPr>
                <w:rStyle w:val="ad"/>
                <w:noProof/>
              </w:rPr>
              <w:t>7.1 质量体系</w:t>
            </w:r>
            <w:r w:rsidR="00ED05D6">
              <w:rPr>
                <w:noProof/>
                <w:webHidden/>
              </w:rPr>
              <w:tab/>
            </w:r>
            <w:r w:rsidR="00ED05D6">
              <w:rPr>
                <w:noProof/>
                <w:webHidden/>
              </w:rPr>
              <w:fldChar w:fldCharType="begin"/>
            </w:r>
            <w:r w:rsidR="00ED05D6">
              <w:rPr>
                <w:noProof/>
                <w:webHidden/>
              </w:rPr>
              <w:instrText xml:space="preserve"> PAGEREF _Toc225975777 \h </w:instrText>
            </w:r>
            <w:r w:rsidR="00ED05D6">
              <w:rPr>
                <w:noProof/>
                <w:webHidden/>
              </w:rPr>
            </w:r>
            <w:r w:rsidR="00ED05D6">
              <w:rPr>
                <w:noProof/>
                <w:webHidden/>
              </w:rPr>
              <w:fldChar w:fldCharType="separate"/>
            </w:r>
            <w:r w:rsidR="00ED05D6">
              <w:rPr>
                <w:noProof/>
                <w:webHidden/>
              </w:rPr>
              <w:t>14</w:t>
            </w:r>
            <w:r w:rsidR="00ED05D6">
              <w:rPr>
                <w:noProof/>
                <w:webHidden/>
              </w:rPr>
              <w:fldChar w:fldCharType="end"/>
            </w:r>
          </w:hyperlink>
        </w:p>
        <w:p w14:paraId="69A468CC" w14:textId="456A222A" w:rsidR="00ED05D6" w:rsidRDefault="00260EED">
          <w:pPr>
            <w:pStyle w:val="TOC2"/>
            <w:rPr>
              <w:rFonts w:asciiTheme="minorHAnsi" w:eastAsiaTheme="minorEastAsia" w:hAnsiTheme="minorHAnsi"/>
              <w:noProof/>
              <w:sz w:val="21"/>
              <w:szCs w:val="22"/>
            </w:rPr>
          </w:pPr>
          <w:hyperlink w:anchor="_Toc225975778" w:history="1">
            <w:r w:rsidR="00ED05D6" w:rsidRPr="00DB0C79">
              <w:rPr>
                <w:rStyle w:val="ad"/>
                <w:noProof/>
              </w:rPr>
              <w:t>7.2 质量保证文件</w:t>
            </w:r>
            <w:r w:rsidR="00ED05D6">
              <w:rPr>
                <w:noProof/>
                <w:webHidden/>
              </w:rPr>
              <w:tab/>
            </w:r>
            <w:r w:rsidR="00ED05D6">
              <w:rPr>
                <w:noProof/>
                <w:webHidden/>
              </w:rPr>
              <w:fldChar w:fldCharType="begin"/>
            </w:r>
            <w:r w:rsidR="00ED05D6">
              <w:rPr>
                <w:noProof/>
                <w:webHidden/>
              </w:rPr>
              <w:instrText xml:space="preserve"> PAGEREF _Toc225975778 \h </w:instrText>
            </w:r>
            <w:r w:rsidR="00ED05D6">
              <w:rPr>
                <w:noProof/>
                <w:webHidden/>
              </w:rPr>
            </w:r>
            <w:r w:rsidR="00ED05D6">
              <w:rPr>
                <w:noProof/>
                <w:webHidden/>
              </w:rPr>
              <w:fldChar w:fldCharType="separate"/>
            </w:r>
            <w:r w:rsidR="00ED05D6">
              <w:rPr>
                <w:noProof/>
                <w:webHidden/>
              </w:rPr>
              <w:t>14</w:t>
            </w:r>
            <w:r w:rsidR="00ED05D6">
              <w:rPr>
                <w:noProof/>
                <w:webHidden/>
              </w:rPr>
              <w:fldChar w:fldCharType="end"/>
            </w:r>
          </w:hyperlink>
        </w:p>
        <w:p w14:paraId="63555A29" w14:textId="408C2C25" w:rsidR="00ED05D6" w:rsidRDefault="00260EED">
          <w:pPr>
            <w:pStyle w:val="TOC2"/>
            <w:rPr>
              <w:rFonts w:asciiTheme="minorHAnsi" w:eastAsiaTheme="minorEastAsia" w:hAnsiTheme="minorHAnsi"/>
              <w:noProof/>
              <w:sz w:val="21"/>
              <w:szCs w:val="22"/>
            </w:rPr>
          </w:pPr>
          <w:hyperlink w:anchor="_Toc225975779" w:history="1">
            <w:r w:rsidR="00ED05D6" w:rsidRPr="00DB0C79">
              <w:rPr>
                <w:rStyle w:val="ad"/>
                <w:noProof/>
              </w:rPr>
              <w:t>7.3 运输要求</w:t>
            </w:r>
            <w:r w:rsidR="00ED05D6">
              <w:rPr>
                <w:noProof/>
                <w:webHidden/>
              </w:rPr>
              <w:tab/>
            </w:r>
            <w:r w:rsidR="00ED05D6">
              <w:rPr>
                <w:noProof/>
                <w:webHidden/>
              </w:rPr>
              <w:fldChar w:fldCharType="begin"/>
            </w:r>
            <w:r w:rsidR="00ED05D6">
              <w:rPr>
                <w:noProof/>
                <w:webHidden/>
              </w:rPr>
              <w:instrText xml:space="preserve"> PAGEREF _Toc225975779 \h </w:instrText>
            </w:r>
            <w:r w:rsidR="00ED05D6">
              <w:rPr>
                <w:noProof/>
                <w:webHidden/>
              </w:rPr>
            </w:r>
            <w:r w:rsidR="00ED05D6">
              <w:rPr>
                <w:noProof/>
                <w:webHidden/>
              </w:rPr>
              <w:fldChar w:fldCharType="separate"/>
            </w:r>
            <w:r w:rsidR="00ED05D6">
              <w:rPr>
                <w:noProof/>
                <w:webHidden/>
              </w:rPr>
              <w:t>15</w:t>
            </w:r>
            <w:r w:rsidR="00ED05D6">
              <w:rPr>
                <w:noProof/>
                <w:webHidden/>
              </w:rPr>
              <w:fldChar w:fldCharType="end"/>
            </w:r>
          </w:hyperlink>
        </w:p>
        <w:p w14:paraId="5C70C0FE" w14:textId="7C52D6A0" w:rsidR="00ED05D6" w:rsidRDefault="00260EED">
          <w:pPr>
            <w:pStyle w:val="TOC2"/>
            <w:rPr>
              <w:rFonts w:asciiTheme="minorHAnsi" w:eastAsiaTheme="minorEastAsia" w:hAnsiTheme="minorHAnsi"/>
              <w:noProof/>
              <w:sz w:val="21"/>
              <w:szCs w:val="22"/>
            </w:rPr>
          </w:pPr>
          <w:hyperlink w:anchor="_Toc225975780" w:history="1">
            <w:r w:rsidR="00ED05D6" w:rsidRPr="00DB0C79">
              <w:rPr>
                <w:rStyle w:val="ad"/>
                <w:noProof/>
              </w:rPr>
              <w:t>7.4 监造要求</w:t>
            </w:r>
            <w:r w:rsidR="00ED05D6">
              <w:rPr>
                <w:noProof/>
                <w:webHidden/>
              </w:rPr>
              <w:tab/>
            </w:r>
            <w:r w:rsidR="00ED05D6">
              <w:rPr>
                <w:noProof/>
                <w:webHidden/>
              </w:rPr>
              <w:fldChar w:fldCharType="begin"/>
            </w:r>
            <w:r w:rsidR="00ED05D6">
              <w:rPr>
                <w:noProof/>
                <w:webHidden/>
              </w:rPr>
              <w:instrText xml:space="preserve"> PAGEREF _Toc225975780 \h </w:instrText>
            </w:r>
            <w:r w:rsidR="00ED05D6">
              <w:rPr>
                <w:noProof/>
                <w:webHidden/>
              </w:rPr>
            </w:r>
            <w:r w:rsidR="00ED05D6">
              <w:rPr>
                <w:noProof/>
                <w:webHidden/>
              </w:rPr>
              <w:fldChar w:fldCharType="separate"/>
            </w:r>
            <w:r w:rsidR="00ED05D6">
              <w:rPr>
                <w:noProof/>
                <w:webHidden/>
              </w:rPr>
              <w:t>16</w:t>
            </w:r>
            <w:r w:rsidR="00ED05D6">
              <w:rPr>
                <w:noProof/>
                <w:webHidden/>
              </w:rPr>
              <w:fldChar w:fldCharType="end"/>
            </w:r>
          </w:hyperlink>
        </w:p>
        <w:p w14:paraId="6CA8B1E7" w14:textId="3774F1E5" w:rsidR="00ED05D6" w:rsidRDefault="00260EED">
          <w:pPr>
            <w:pStyle w:val="TOC2"/>
            <w:rPr>
              <w:rFonts w:asciiTheme="minorHAnsi" w:eastAsiaTheme="minorEastAsia" w:hAnsiTheme="minorHAnsi"/>
              <w:noProof/>
              <w:sz w:val="21"/>
              <w:szCs w:val="22"/>
            </w:rPr>
          </w:pPr>
          <w:hyperlink w:anchor="_Toc225975781" w:history="1">
            <w:r w:rsidR="00ED05D6" w:rsidRPr="00DB0C79">
              <w:rPr>
                <w:rStyle w:val="ad"/>
                <w:noProof/>
              </w:rPr>
              <w:t>7.5 责任</w:t>
            </w:r>
            <w:r w:rsidR="00ED05D6">
              <w:rPr>
                <w:noProof/>
                <w:webHidden/>
              </w:rPr>
              <w:tab/>
            </w:r>
            <w:r w:rsidR="00ED05D6">
              <w:rPr>
                <w:noProof/>
                <w:webHidden/>
              </w:rPr>
              <w:fldChar w:fldCharType="begin"/>
            </w:r>
            <w:r w:rsidR="00ED05D6">
              <w:rPr>
                <w:noProof/>
                <w:webHidden/>
              </w:rPr>
              <w:instrText xml:space="preserve"> PAGEREF _Toc225975781 \h </w:instrText>
            </w:r>
            <w:r w:rsidR="00ED05D6">
              <w:rPr>
                <w:noProof/>
                <w:webHidden/>
              </w:rPr>
            </w:r>
            <w:r w:rsidR="00ED05D6">
              <w:rPr>
                <w:noProof/>
                <w:webHidden/>
              </w:rPr>
              <w:fldChar w:fldCharType="separate"/>
            </w:r>
            <w:r w:rsidR="00ED05D6">
              <w:rPr>
                <w:noProof/>
                <w:webHidden/>
              </w:rPr>
              <w:t>16</w:t>
            </w:r>
            <w:r w:rsidR="00ED05D6">
              <w:rPr>
                <w:noProof/>
                <w:webHidden/>
              </w:rPr>
              <w:fldChar w:fldCharType="end"/>
            </w:r>
          </w:hyperlink>
        </w:p>
        <w:p w14:paraId="1EBDDEC2" w14:textId="1DD86F3D" w:rsidR="00ED05D6" w:rsidRDefault="00260EED">
          <w:pPr>
            <w:pStyle w:val="TOC1"/>
            <w:tabs>
              <w:tab w:val="right" w:leader="dot" w:pos="9169"/>
            </w:tabs>
            <w:rPr>
              <w:rFonts w:asciiTheme="minorHAnsi" w:eastAsiaTheme="minorEastAsia" w:hAnsiTheme="minorHAnsi"/>
              <w:sz w:val="21"/>
              <w:szCs w:val="22"/>
            </w:rPr>
          </w:pPr>
          <w:hyperlink w:anchor="_Toc225975782" w:history="1">
            <w:r w:rsidR="00ED05D6" w:rsidRPr="00DB0C79">
              <w:rPr>
                <w:rStyle w:val="ad"/>
              </w:rPr>
              <w:t>8. 消防及安全相关要求</w:t>
            </w:r>
            <w:r w:rsidR="00ED05D6">
              <w:rPr>
                <w:webHidden/>
              </w:rPr>
              <w:tab/>
            </w:r>
            <w:r w:rsidR="00ED05D6">
              <w:rPr>
                <w:webHidden/>
              </w:rPr>
              <w:fldChar w:fldCharType="begin"/>
            </w:r>
            <w:r w:rsidR="00ED05D6">
              <w:rPr>
                <w:webHidden/>
              </w:rPr>
              <w:instrText xml:space="preserve"> PAGEREF _Toc225975782 \h </w:instrText>
            </w:r>
            <w:r w:rsidR="00ED05D6">
              <w:rPr>
                <w:webHidden/>
              </w:rPr>
            </w:r>
            <w:r w:rsidR="00ED05D6">
              <w:rPr>
                <w:webHidden/>
              </w:rPr>
              <w:fldChar w:fldCharType="separate"/>
            </w:r>
            <w:r w:rsidR="00ED05D6">
              <w:rPr>
                <w:webHidden/>
              </w:rPr>
              <w:t>16</w:t>
            </w:r>
            <w:r w:rsidR="00ED05D6">
              <w:rPr>
                <w:webHidden/>
              </w:rPr>
              <w:fldChar w:fldCharType="end"/>
            </w:r>
          </w:hyperlink>
        </w:p>
        <w:p w14:paraId="75178B6B" w14:textId="2C86C0B8" w:rsidR="00ED05D6" w:rsidRDefault="00260EED">
          <w:pPr>
            <w:pStyle w:val="TOC1"/>
            <w:tabs>
              <w:tab w:val="right" w:leader="dot" w:pos="9169"/>
            </w:tabs>
            <w:rPr>
              <w:rFonts w:asciiTheme="minorHAnsi" w:eastAsiaTheme="minorEastAsia" w:hAnsiTheme="minorHAnsi"/>
              <w:sz w:val="21"/>
              <w:szCs w:val="22"/>
            </w:rPr>
          </w:pPr>
          <w:hyperlink w:anchor="_Toc225975783" w:history="1">
            <w:r w:rsidR="00ED05D6" w:rsidRPr="00DB0C79">
              <w:rPr>
                <w:rStyle w:val="ad"/>
              </w:rPr>
              <w:t>9. 验收</w:t>
            </w:r>
            <w:r w:rsidR="00ED05D6">
              <w:rPr>
                <w:webHidden/>
              </w:rPr>
              <w:tab/>
            </w:r>
            <w:r w:rsidR="00ED05D6">
              <w:rPr>
                <w:webHidden/>
              </w:rPr>
              <w:fldChar w:fldCharType="begin"/>
            </w:r>
            <w:r w:rsidR="00ED05D6">
              <w:rPr>
                <w:webHidden/>
              </w:rPr>
              <w:instrText xml:space="preserve"> PAGEREF _Toc225975783 \h </w:instrText>
            </w:r>
            <w:r w:rsidR="00ED05D6">
              <w:rPr>
                <w:webHidden/>
              </w:rPr>
            </w:r>
            <w:r w:rsidR="00ED05D6">
              <w:rPr>
                <w:webHidden/>
              </w:rPr>
              <w:fldChar w:fldCharType="separate"/>
            </w:r>
            <w:r w:rsidR="00ED05D6">
              <w:rPr>
                <w:webHidden/>
              </w:rPr>
              <w:t>17</w:t>
            </w:r>
            <w:r w:rsidR="00ED05D6">
              <w:rPr>
                <w:webHidden/>
              </w:rPr>
              <w:fldChar w:fldCharType="end"/>
            </w:r>
          </w:hyperlink>
        </w:p>
        <w:p w14:paraId="234C8AFF" w14:textId="4FE13D0E" w:rsidR="00ED05D6" w:rsidRDefault="00260EED">
          <w:pPr>
            <w:pStyle w:val="TOC2"/>
            <w:rPr>
              <w:rFonts w:asciiTheme="minorHAnsi" w:eastAsiaTheme="minorEastAsia" w:hAnsiTheme="minorHAnsi"/>
              <w:noProof/>
              <w:sz w:val="21"/>
              <w:szCs w:val="22"/>
            </w:rPr>
          </w:pPr>
          <w:hyperlink w:anchor="_Toc225975784" w:history="1">
            <w:r w:rsidR="00ED05D6" w:rsidRPr="00DB0C79">
              <w:rPr>
                <w:rStyle w:val="ad"/>
                <w:noProof/>
              </w:rPr>
              <w:t>9.1 现场设备验收</w:t>
            </w:r>
            <w:r w:rsidR="00ED05D6">
              <w:rPr>
                <w:noProof/>
                <w:webHidden/>
              </w:rPr>
              <w:tab/>
            </w:r>
            <w:r w:rsidR="00ED05D6">
              <w:rPr>
                <w:noProof/>
                <w:webHidden/>
              </w:rPr>
              <w:fldChar w:fldCharType="begin"/>
            </w:r>
            <w:r w:rsidR="00ED05D6">
              <w:rPr>
                <w:noProof/>
                <w:webHidden/>
              </w:rPr>
              <w:instrText xml:space="preserve"> PAGEREF _Toc225975784 \h </w:instrText>
            </w:r>
            <w:r w:rsidR="00ED05D6">
              <w:rPr>
                <w:noProof/>
                <w:webHidden/>
              </w:rPr>
            </w:r>
            <w:r w:rsidR="00ED05D6">
              <w:rPr>
                <w:noProof/>
                <w:webHidden/>
              </w:rPr>
              <w:fldChar w:fldCharType="separate"/>
            </w:r>
            <w:r w:rsidR="00ED05D6">
              <w:rPr>
                <w:noProof/>
                <w:webHidden/>
              </w:rPr>
              <w:t>17</w:t>
            </w:r>
            <w:r w:rsidR="00ED05D6">
              <w:rPr>
                <w:noProof/>
                <w:webHidden/>
              </w:rPr>
              <w:fldChar w:fldCharType="end"/>
            </w:r>
          </w:hyperlink>
        </w:p>
        <w:p w14:paraId="4A7D2DAE" w14:textId="54309B52" w:rsidR="00ED05D6" w:rsidRDefault="00260EED">
          <w:pPr>
            <w:pStyle w:val="TOC2"/>
            <w:rPr>
              <w:rFonts w:asciiTheme="minorHAnsi" w:eastAsiaTheme="minorEastAsia" w:hAnsiTheme="minorHAnsi"/>
              <w:noProof/>
              <w:sz w:val="21"/>
              <w:szCs w:val="22"/>
            </w:rPr>
          </w:pPr>
          <w:hyperlink w:anchor="_Toc225975785" w:history="1">
            <w:r w:rsidR="00ED05D6" w:rsidRPr="00DB0C79">
              <w:rPr>
                <w:rStyle w:val="ad"/>
                <w:noProof/>
              </w:rPr>
              <w:t>9.2 资料验收及交付</w:t>
            </w:r>
            <w:r w:rsidR="00ED05D6">
              <w:rPr>
                <w:noProof/>
                <w:webHidden/>
              </w:rPr>
              <w:tab/>
            </w:r>
            <w:r w:rsidR="00ED05D6">
              <w:rPr>
                <w:noProof/>
                <w:webHidden/>
              </w:rPr>
              <w:fldChar w:fldCharType="begin"/>
            </w:r>
            <w:r w:rsidR="00ED05D6">
              <w:rPr>
                <w:noProof/>
                <w:webHidden/>
              </w:rPr>
              <w:instrText xml:space="preserve"> PAGEREF _Toc225975785 \h </w:instrText>
            </w:r>
            <w:r w:rsidR="00ED05D6">
              <w:rPr>
                <w:noProof/>
                <w:webHidden/>
              </w:rPr>
            </w:r>
            <w:r w:rsidR="00ED05D6">
              <w:rPr>
                <w:noProof/>
                <w:webHidden/>
              </w:rPr>
              <w:fldChar w:fldCharType="separate"/>
            </w:r>
            <w:r w:rsidR="00ED05D6">
              <w:rPr>
                <w:noProof/>
                <w:webHidden/>
              </w:rPr>
              <w:t>18</w:t>
            </w:r>
            <w:r w:rsidR="00ED05D6">
              <w:rPr>
                <w:noProof/>
                <w:webHidden/>
              </w:rPr>
              <w:fldChar w:fldCharType="end"/>
            </w:r>
          </w:hyperlink>
        </w:p>
        <w:p w14:paraId="3F4E4C45" w14:textId="1F82B3DC" w:rsidR="00ED05D6" w:rsidRDefault="00260EED">
          <w:pPr>
            <w:pStyle w:val="TOC1"/>
            <w:tabs>
              <w:tab w:val="right" w:leader="dot" w:pos="9169"/>
            </w:tabs>
            <w:rPr>
              <w:rFonts w:asciiTheme="minorHAnsi" w:eastAsiaTheme="minorEastAsia" w:hAnsiTheme="minorHAnsi"/>
              <w:sz w:val="21"/>
              <w:szCs w:val="22"/>
            </w:rPr>
          </w:pPr>
          <w:hyperlink w:anchor="_Toc225975786" w:history="1">
            <w:r w:rsidR="00ED05D6" w:rsidRPr="00DB0C79">
              <w:rPr>
                <w:rStyle w:val="ad"/>
              </w:rPr>
              <w:t>10. 技术及售后服务</w:t>
            </w:r>
            <w:r w:rsidR="00ED05D6">
              <w:rPr>
                <w:webHidden/>
              </w:rPr>
              <w:tab/>
            </w:r>
            <w:r w:rsidR="00ED05D6">
              <w:rPr>
                <w:webHidden/>
              </w:rPr>
              <w:fldChar w:fldCharType="begin"/>
            </w:r>
            <w:r w:rsidR="00ED05D6">
              <w:rPr>
                <w:webHidden/>
              </w:rPr>
              <w:instrText xml:space="preserve"> PAGEREF _Toc225975786 \h </w:instrText>
            </w:r>
            <w:r w:rsidR="00ED05D6">
              <w:rPr>
                <w:webHidden/>
              </w:rPr>
            </w:r>
            <w:r w:rsidR="00ED05D6">
              <w:rPr>
                <w:webHidden/>
              </w:rPr>
              <w:fldChar w:fldCharType="separate"/>
            </w:r>
            <w:r w:rsidR="00ED05D6">
              <w:rPr>
                <w:webHidden/>
              </w:rPr>
              <w:t>19</w:t>
            </w:r>
            <w:r w:rsidR="00ED05D6">
              <w:rPr>
                <w:webHidden/>
              </w:rPr>
              <w:fldChar w:fldCharType="end"/>
            </w:r>
          </w:hyperlink>
        </w:p>
        <w:p w14:paraId="39D0C7A9" w14:textId="49ED8113" w:rsidR="00ED05D6" w:rsidRDefault="00260EED">
          <w:pPr>
            <w:pStyle w:val="TOC2"/>
            <w:rPr>
              <w:rFonts w:asciiTheme="minorHAnsi" w:eastAsiaTheme="minorEastAsia" w:hAnsiTheme="minorHAnsi"/>
              <w:noProof/>
              <w:sz w:val="21"/>
              <w:szCs w:val="22"/>
            </w:rPr>
          </w:pPr>
          <w:hyperlink w:anchor="_Toc225975787" w:history="1">
            <w:r w:rsidR="00ED05D6" w:rsidRPr="00DB0C79">
              <w:rPr>
                <w:rStyle w:val="ad"/>
                <w:noProof/>
              </w:rPr>
              <w:t>10.1 技术服务</w:t>
            </w:r>
            <w:r w:rsidR="00ED05D6">
              <w:rPr>
                <w:noProof/>
                <w:webHidden/>
              </w:rPr>
              <w:tab/>
            </w:r>
            <w:r w:rsidR="00ED05D6">
              <w:rPr>
                <w:noProof/>
                <w:webHidden/>
              </w:rPr>
              <w:fldChar w:fldCharType="begin"/>
            </w:r>
            <w:r w:rsidR="00ED05D6">
              <w:rPr>
                <w:noProof/>
                <w:webHidden/>
              </w:rPr>
              <w:instrText xml:space="preserve"> PAGEREF _Toc225975787 \h </w:instrText>
            </w:r>
            <w:r w:rsidR="00ED05D6">
              <w:rPr>
                <w:noProof/>
                <w:webHidden/>
              </w:rPr>
            </w:r>
            <w:r w:rsidR="00ED05D6">
              <w:rPr>
                <w:noProof/>
                <w:webHidden/>
              </w:rPr>
              <w:fldChar w:fldCharType="separate"/>
            </w:r>
            <w:r w:rsidR="00ED05D6">
              <w:rPr>
                <w:noProof/>
                <w:webHidden/>
              </w:rPr>
              <w:t>19</w:t>
            </w:r>
            <w:r w:rsidR="00ED05D6">
              <w:rPr>
                <w:noProof/>
                <w:webHidden/>
              </w:rPr>
              <w:fldChar w:fldCharType="end"/>
            </w:r>
          </w:hyperlink>
        </w:p>
        <w:p w14:paraId="19887B02" w14:textId="56D6DABE" w:rsidR="00ED05D6" w:rsidRDefault="00260EED">
          <w:pPr>
            <w:pStyle w:val="TOC2"/>
            <w:rPr>
              <w:rFonts w:asciiTheme="minorHAnsi" w:eastAsiaTheme="minorEastAsia" w:hAnsiTheme="minorHAnsi"/>
              <w:noProof/>
              <w:sz w:val="21"/>
              <w:szCs w:val="22"/>
            </w:rPr>
          </w:pPr>
          <w:hyperlink w:anchor="_Toc225975788" w:history="1">
            <w:r w:rsidR="00ED05D6" w:rsidRPr="00DB0C79">
              <w:rPr>
                <w:rStyle w:val="ad"/>
                <w:noProof/>
              </w:rPr>
              <w:t>10.2 售后培训</w:t>
            </w:r>
            <w:r w:rsidR="00ED05D6">
              <w:rPr>
                <w:noProof/>
                <w:webHidden/>
              </w:rPr>
              <w:tab/>
            </w:r>
            <w:r w:rsidR="00ED05D6">
              <w:rPr>
                <w:noProof/>
                <w:webHidden/>
              </w:rPr>
              <w:fldChar w:fldCharType="begin"/>
            </w:r>
            <w:r w:rsidR="00ED05D6">
              <w:rPr>
                <w:noProof/>
                <w:webHidden/>
              </w:rPr>
              <w:instrText xml:space="preserve"> PAGEREF _Toc225975788 \h </w:instrText>
            </w:r>
            <w:r w:rsidR="00ED05D6">
              <w:rPr>
                <w:noProof/>
                <w:webHidden/>
              </w:rPr>
            </w:r>
            <w:r w:rsidR="00ED05D6">
              <w:rPr>
                <w:noProof/>
                <w:webHidden/>
              </w:rPr>
              <w:fldChar w:fldCharType="separate"/>
            </w:r>
            <w:r w:rsidR="00ED05D6">
              <w:rPr>
                <w:noProof/>
                <w:webHidden/>
              </w:rPr>
              <w:t>20</w:t>
            </w:r>
            <w:r w:rsidR="00ED05D6">
              <w:rPr>
                <w:noProof/>
                <w:webHidden/>
              </w:rPr>
              <w:fldChar w:fldCharType="end"/>
            </w:r>
          </w:hyperlink>
        </w:p>
        <w:p w14:paraId="23E3C2B0" w14:textId="5897F9F4" w:rsidR="00ED05D6" w:rsidRDefault="00260EED">
          <w:pPr>
            <w:pStyle w:val="TOC1"/>
            <w:tabs>
              <w:tab w:val="right" w:leader="dot" w:pos="9169"/>
            </w:tabs>
            <w:rPr>
              <w:rFonts w:asciiTheme="minorHAnsi" w:eastAsiaTheme="minorEastAsia" w:hAnsiTheme="minorHAnsi"/>
              <w:sz w:val="21"/>
              <w:szCs w:val="22"/>
            </w:rPr>
          </w:pPr>
          <w:hyperlink w:anchor="_Toc225975789" w:history="1">
            <w:r w:rsidR="00ED05D6" w:rsidRPr="00DB0C79">
              <w:rPr>
                <w:rStyle w:val="ad"/>
              </w:rPr>
              <w:t>11. 技术偏离表</w:t>
            </w:r>
            <w:r w:rsidR="00ED05D6">
              <w:rPr>
                <w:webHidden/>
              </w:rPr>
              <w:tab/>
            </w:r>
            <w:r w:rsidR="00ED05D6">
              <w:rPr>
                <w:webHidden/>
              </w:rPr>
              <w:fldChar w:fldCharType="begin"/>
            </w:r>
            <w:r w:rsidR="00ED05D6">
              <w:rPr>
                <w:webHidden/>
              </w:rPr>
              <w:instrText xml:space="preserve"> PAGEREF _Toc225975789 \h </w:instrText>
            </w:r>
            <w:r w:rsidR="00ED05D6">
              <w:rPr>
                <w:webHidden/>
              </w:rPr>
            </w:r>
            <w:r w:rsidR="00ED05D6">
              <w:rPr>
                <w:webHidden/>
              </w:rPr>
              <w:fldChar w:fldCharType="separate"/>
            </w:r>
            <w:r w:rsidR="00ED05D6">
              <w:rPr>
                <w:webHidden/>
              </w:rPr>
              <w:t>21</w:t>
            </w:r>
            <w:r w:rsidR="00ED05D6">
              <w:rPr>
                <w:webHidden/>
              </w:rPr>
              <w:fldChar w:fldCharType="end"/>
            </w:r>
          </w:hyperlink>
        </w:p>
        <w:p w14:paraId="73B08DEF" w14:textId="2B53A563" w:rsidR="00ED05D6" w:rsidRDefault="00260EED">
          <w:pPr>
            <w:pStyle w:val="TOC1"/>
            <w:tabs>
              <w:tab w:val="right" w:leader="dot" w:pos="9169"/>
            </w:tabs>
            <w:rPr>
              <w:rFonts w:asciiTheme="minorHAnsi" w:eastAsiaTheme="minorEastAsia" w:hAnsiTheme="minorHAnsi"/>
              <w:sz w:val="21"/>
              <w:szCs w:val="22"/>
            </w:rPr>
          </w:pPr>
          <w:hyperlink w:anchor="_Toc225975790" w:history="1">
            <w:r w:rsidR="00ED05D6" w:rsidRPr="00DB0C79">
              <w:rPr>
                <w:rStyle w:val="ad"/>
              </w:rPr>
              <w:t>12. 备品备件清单</w:t>
            </w:r>
            <w:r w:rsidR="00ED05D6">
              <w:rPr>
                <w:webHidden/>
              </w:rPr>
              <w:tab/>
            </w:r>
            <w:r w:rsidR="00ED05D6">
              <w:rPr>
                <w:webHidden/>
              </w:rPr>
              <w:fldChar w:fldCharType="begin"/>
            </w:r>
            <w:r w:rsidR="00ED05D6">
              <w:rPr>
                <w:webHidden/>
              </w:rPr>
              <w:instrText xml:space="preserve"> PAGEREF _Toc225975790 \h </w:instrText>
            </w:r>
            <w:r w:rsidR="00ED05D6">
              <w:rPr>
                <w:webHidden/>
              </w:rPr>
            </w:r>
            <w:r w:rsidR="00ED05D6">
              <w:rPr>
                <w:webHidden/>
              </w:rPr>
              <w:fldChar w:fldCharType="separate"/>
            </w:r>
            <w:r w:rsidR="00ED05D6">
              <w:rPr>
                <w:webHidden/>
              </w:rPr>
              <w:t>22</w:t>
            </w:r>
            <w:r w:rsidR="00ED05D6">
              <w:rPr>
                <w:webHidden/>
              </w:rPr>
              <w:fldChar w:fldCharType="end"/>
            </w:r>
          </w:hyperlink>
        </w:p>
        <w:p w14:paraId="57420C46" w14:textId="0D2C8C55" w:rsidR="00ED05D6" w:rsidRDefault="00260EED">
          <w:pPr>
            <w:pStyle w:val="TOC1"/>
            <w:tabs>
              <w:tab w:val="right" w:leader="dot" w:pos="9169"/>
            </w:tabs>
            <w:rPr>
              <w:rFonts w:asciiTheme="minorHAnsi" w:eastAsiaTheme="minorEastAsia" w:hAnsiTheme="minorHAnsi"/>
              <w:sz w:val="21"/>
              <w:szCs w:val="22"/>
            </w:rPr>
          </w:pPr>
          <w:hyperlink w:anchor="_Toc225975791" w:history="1">
            <w:r w:rsidR="00ED05D6" w:rsidRPr="00DB0C79">
              <w:rPr>
                <w:rStyle w:val="ad"/>
              </w:rPr>
              <w:t>13. 设备品牌要求</w:t>
            </w:r>
            <w:r w:rsidR="00ED05D6">
              <w:rPr>
                <w:webHidden/>
              </w:rPr>
              <w:tab/>
            </w:r>
            <w:r w:rsidR="00ED05D6">
              <w:rPr>
                <w:webHidden/>
              </w:rPr>
              <w:fldChar w:fldCharType="begin"/>
            </w:r>
            <w:r w:rsidR="00ED05D6">
              <w:rPr>
                <w:webHidden/>
              </w:rPr>
              <w:instrText xml:space="preserve"> PAGEREF _Toc225975791 \h </w:instrText>
            </w:r>
            <w:r w:rsidR="00ED05D6">
              <w:rPr>
                <w:webHidden/>
              </w:rPr>
            </w:r>
            <w:r w:rsidR="00ED05D6">
              <w:rPr>
                <w:webHidden/>
              </w:rPr>
              <w:fldChar w:fldCharType="separate"/>
            </w:r>
            <w:r w:rsidR="00ED05D6">
              <w:rPr>
                <w:webHidden/>
              </w:rPr>
              <w:t>22</w:t>
            </w:r>
            <w:r w:rsidR="00ED05D6">
              <w:rPr>
                <w:webHidden/>
              </w:rPr>
              <w:fldChar w:fldCharType="end"/>
            </w:r>
          </w:hyperlink>
        </w:p>
        <w:p w14:paraId="1BDDBC6A" w14:textId="514B3026" w:rsidR="00ED05D6" w:rsidRDefault="00260EED">
          <w:pPr>
            <w:pStyle w:val="TOC1"/>
            <w:tabs>
              <w:tab w:val="right" w:leader="dot" w:pos="9169"/>
            </w:tabs>
            <w:rPr>
              <w:rFonts w:asciiTheme="minorHAnsi" w:eastAsiaTheme="minorEastAsia" w:hAnsiTheme="minorHAnsi"/>
              <w:sz w:val="21"/>
              <w:szCs w:val="22"/>
            </w:rPr>
          </w:pPr>
          <w:hyperlink w:anchor="_Toc225975792" w:history="1">
            <w:r w:rsidR="00ED05D6" w:rsidRPr="00DB0C79">
              <w:rPr>
                <w:rStyle w:val="ad"/>
              </w:rPr>
              <w:t>14. 附件</w:t>
            </w:r>
            <w:r w:rsidR="00ED05D6">
              <w:rPr>
                <w:webHidden/>
              </w:rPr>
              <w:tab/>
            </w:r>
            <w:r w:rsidR="00ED05D6">
              <w:rPr>
                <w:webHidden/>
              </w:rPr>
              <w:fldChar w:fldCharType="begin"/>
            </w:r>
            <w:r w:rsidR="00ED05D6">
              <w:rPr>
                <w:webHidden/>
              </w:rPr>
              <w:instrText xml:space="preserve"> PAGEREF _Toc225975792 \h </w:instrText>
            </w:r>
            <w:r w:rsidR="00ED05D6">
              <w:rPr>
                <w:webHidden/>
              </w:rPr>
            </w:r>
            <w:r w:rsidR="00ED05D6">
              <w:rPr>
                <w:webHidden/>
              </w:rPr>
              <w:fldChar w:fldCharType="separate"/>
            </w:r>
            <w:r w:rsidR="00ED05D6">
              <w:rPr>
                <w:webHidden/>
              </w:rPr>
              <w:t>23</w:t>
            </w:r>
            <w:r w:rsidR="00ED05D6">
              <w:rPr>
                <w:webHidden/>
              </w:rPr>
              <w:fldChar w:fldCharType="end"/>
            </w:r>
          </w:hyperlink>
        </w:p>
        <w:p w14:paraId="2491DFF6" w14:textId="1487F7C6" w:rsidR="00ED05D6" w:rsidRDefault="00260EED">
          <w:pPr>
            <w:pStyle w:val="TOC2"/>
            <w:rPr>
              <w:rFonts w:asciiTheme="minorHAnsi" w:eastAsiaTheme="minorEastAsia" w:hAnsiTheme="minorHAnsi"/>
              <w:noProof/>
              <w:sz w:val="21"/>
              <w:szCs w:val="22"/>
            </w:rPr>
          </w:pPr>
          <w:hyperlink w:anchor="_Toc225975793" w:history="1">
            <w:r w:rsidR="00ED05D6" w:rsidRPr="00DB0C79">
              <w:rPr>
                <w:rStyle w:val="ad"/>
                <w:noProof/>
              </w:rPr>
              <w:t>14.1 图纸</w:t>
            </w:r>
            <w:r w:rsidR="00ED05D6">
              <w:rPr>
                <w:noProof/>
                <w:webHidden/>
              </w:rPr>
              <w:tab/>
            </w:r>
            <w:r w:rsidR="00ED05D6">
              <w:rPr>
                <w:noProof/>
                <w:webHidden/>
              </w:rPr>
              <w:fldChar w:fldCharType="begin"/>
            </w:r>
            <w:r w:rsidR="00ED05D6">
              <w:rPr>
                <w:noProof/>
                <w:webHidden/>
              </w:rPr>
              <w:instrText xml:space="preserve"> PAGEREF _Toc225975793 \h </w:instrText>
            </w:r>
            <w:r w:rsidR="00ED05D6">
              <w:rPr>
                <w:noProof/>
                <w:webHidden/>
              </w:rPr>
            </w:r>
            <w:r w:rsidR="00ED05D6">
              <w:rPr>
                <w:noProof/>
                <w:webHidden/>
              </w:rPr>
              <w:fldChar w:fldCharType="separate"/>
            </w:r>
            <w:r w:rsidR="00ED05D6">
              <w:rPr>
                <w:noProof/>
                <w:webHidden/>
              </w:rPr>
              <w:t>23</w:t>
            </w:r>
            <w:r w:rsidR="00ED05D6">
              <w:rPr>
                <w:noProof/>
                <w:webHidden/>
              </w:rPr>
              <w:fldChar w:fldCharType="end"/>
            </w:r>
          </w:hyperlink>
        </w:p>
        <w:p w14:paraId="4C1CEDFA" w14:textId="247AA207" w:rsidR="00F212E9" w:rsidRDefault="00F212E9">
          <w:r>
            <w:rPr>
              <w:rFonts w:ascii="宋体" w:hAnsi="宋体"/>
              <w:noProof/>
              <w:szCs w:val="24"/>
            </w:rPr>
            <w:fldChar w:fldCharType="end"/>
          </w:r>
        </w:p>
      </w:sdtContent>
    </w:sdt>
    <w:p w14:paraId="525B856A" w14:textId="41D41CA5" w:rsidR="000F0DEE" w:rsidRPr="00D14669" w:rsidRDefault="000F0DEE" w:rsidP="000F0DEE">
      <w:pPr>
        <w:pStyle w:val="TOC1"/>
        <w:rPr>
          <w:szCs w:val="30"/>
        </w:rPr>
      </w:pPr>
    </w:p>
    <w:p w14:paraId="7AC1A13A" w14:textId="77777777" w:rsidR="00943F28" w:rsidRDefault="00943F28" w:rsidP="00A7062D">
      <w:pPr>
        <w:jc w:val="center"/>
        <w:rPr>
          <w:rFonts w:ascii="宋体" w:hAnsi="宋体" w:cs="Times New Roman"/>
          <w:b/>
          <w:bCs/>
          <w:kern w:val="0"/>
          <w:sz w:val="30"/>
          <w:szCs w:val="30"/>
        </w:rPr>
      </w:pPr>
      <w:r>
        <w:rPr>
          <w:rFonts w:ascii="宋体" w:hAnsi="宋体" w:cs="Times New Roman"/>
          <w:b/>
          <w:bCs/>
          <w:kern w:val="0"/>
          <w:sz w:val="30"/>
          <w:szCs w:val="30"/>
        </w:rPr>
        <w:br w:type="page"/>
      </w:r>
    </w:p>
    <w:p w14:paraId="4B6CB11E" w14:textId="041D7FEF" w:rsidR="008A561B" w:rsidRPr="00A7062D" w:rsidRDefault="008A561B" w:rsidP="00A7062D">
      <w:pPr>
        <w:jc w:val="center"/>
        <w:rPr>
          <w:rFonts w:ascii="宋体" w:hAnsi="宋体" w:cs="Times New Roman"/>
          <w:b/>
          <w:bCs/>
          <w:kern w:val="0"/>
          <w:sz w:val="30"/>
          <w:szCs w:val="30"/>
        </w:rPr>
      </w:pPr>
      <w:r w:rsidRPr="00A7062D">
        <w:rPr>
          <w:rFonts w:ascii="宋体" w:hAnsi="宋体" w:cs="Times New Roman" w:hint="eastAsia"/>
          <w:b/>
          <w:bCs/>
          <w:kern w:val="0"/>
          <w:sz w:val="30"/>
          <w:szCs w:val="30"/>
        </w:rPr>
        <w:lastRenderedPageBreak/>
        <w:t>关于技术澄清和技术废标的特别提醒</w:t>
      </w:r>
    </w:p>
    <w:p w14:paraId="23D3A417" w14:textId="77777777" w:rsidR="008A561B" w:rsidRPr="00A7062D" w:rsidRDefault="008A561B" w:rsidP="00A7062D">
      <w:pPr>
        <w:pStyle w:val="11"/>
        <w:adjustRightInd/>
        <w:snapToGrid/>
        <w:spacing w:line="360" w:lineRule="auto"/>
        <w:ind w:firstLineChars="0" w:firstLine="0"/>
        <w:rPr>
          <w:rFonts w:ascii="Times New Roman" w:hAnsi="Times New Roman"/>
          <w:b/>
        </w:rPr>
      </w:pPr>
      <w:r w:rsidRPr="00A7062D">
        <w:rPr>
          <w:rFonts w:ascii="Times New Roman" w:hAnsi="Times New Roman" w:hint="eastAsia"/>
          <w:b/>
        </w:rPr>
        <w:t>各投标单位：</w:t>
      </w:r>
    </w:p>
    <w:p w14:paraId="094AD82E" w14:textId="77777777" w:rsidR="008A561B" w:rsidRPr="00A7062D" w:rsidRDefault="008A561B" w:rsidP="00A7062D">
      <w:pPr>
        <w:pStyle w:val="11"/>
        <w:adjustRightInd/>
        <w:snapToGrid/>
        <w:spacing w:line="360" w:lineRule="auto"/>
        <w:rPr>
          <w:rFonts w:ascii="Times New Roman" w:hAnsi="Times New Roman"/>
        </w:rPr>
      </w:pPr>
      <w:r w:rsidRPr="00A7062D">
        <w:rPr>
          <w:rFonts w:ascii="Times New Roman" w:hAnsi="Times New Roman" w:hint="eastAsia"/>
        </w:rPr>
        <w:t>为规范招投标活动，提高招标效率，对招标过程中的技术澄清、技术评价过程中的技术</w:t>
      </w:r>
      <w:proofErr w:type="gramStart"/>
      <w:r w:rsidRPr="00A7062D">
        <w:rPr>
          <w:rFonts w:ascii="Times New Roman" w:hAnsi="Times New Roman" w:hint="eastAsia"/>
        </w:rPr>
        <w:t>废标做</w:t>
      </w:r>
      <w:proofErr w:type="gramEnd"/>
      <w:r w:rsidRPr="00A7062D">
        <w:rPr>
          <w:rFonts w:ascii="Times New Roman" w:hAnsi="Times New Roman" w:hint="eastAsia"/>
        </w:rPr>
        <w:t>如下特别提醒：</w:t>
      </w:r>
    </w:p>
    <w:p w14:paraId="17541DAD" w14:textId="77777777" w:rsidR="008A561B" w:rsidRPr="0092450E" w:rsidRDefault="008A561B" w:rsidP="0092450E">
      <w:pPr>
        <w:pStyle w:val="11"/>
        <w:adjustRightInd/>
        <w:snapToGrid/>
        <w:spacing w:line="360" w:lineRule="auto"/>
        <w:ind w:firstLine="482"/>
        <w:rPr>
          <w:rFonts w:ascii="Times New Roman" w:hAnsi="Times New Roman"/>
          <w:b/>
        </w:rPr>
      </w:pPr>
      <w:r w:rsidRPr="0092450E">
        <w:rPr>
          <w:rFonts w:ascii="Times New Roman" w:hAnsi="Times New Roman" w:hint="eastAsia"/>
          <w:b/>
        </w:rPr>
        <w:t>一、技术澄清</w:t>
      </w:r>
    </w:p>
    <w:p w14:paraId="61820A28" w14:textId="7F45E14A" w:rsidR="00072DF4" w:rsidRPr="00E41772" w:rsidRDefault="00E46B8B" w:rsidP="0092450E">
      <w:pPr>
        <w:pStyle w:val="11"/>
        <w:adjustRightInd/>
        <w:snapToGrid/>
        <w:spacing w:line="360" w:lineRule="auto"/>
        <w:rPr>
          <w:rFonts w:ascii="Times New Roman" w:hAnsi="Times New Roman"/>
        </w:rPr>
      </w:pPr>
      <w:r w:rsidRPr="00E41772">
        <w:rPr>
          <w:rFonts w:ascii="Times New Roman" w:hAnsi="Times New Roman" w:hint="eastAsia"/>
        </w:rPr>
        <w:t>1.</w:t>
      </w:r>
      <w:r w:rsidRPr="00E41772">
        <w:rPr>
          <w:rFonts w:ascii="Times New Roman" w:hAnsi="Times New Roman"/>
        </w:rPr>
        <w:t xml:space="preserve"> </w:t>
      </w:r>
      <w:r w:rsidR="008A561B" w:rsidRPr="00E41772">
        <w:rPr>
          <w:rFonts w:ascii="Times New Roman" w:hAnsi="Times New Roman" w:hint="eastAsia"/>
        </w:rPr>
        <w:t>在</w:t>
      </w:r>
      <w:r w:rsidR="00072DF4" w:rsidRPr="00E41772">
        <w:rPr>
          <w:rFonts w:ascii="Times New Roman" w:hAnsi="Times New Roman" w:hint="eastAsia"/>
        </w:rPr>
        <w:t>技术评价</w:t>
      </w:r>
      <w:r w:rsidR="008A561B" w:rsidRPr="00E41772">
        <w:rPr>
          <w:rFonts w:ascii="Times New Roman" w:hAnsi="Times New Roman" w:hint="eastAsia"/>
        </w:rPr>
        <w:t>前，招标方若发现技术要求存在不科学、不完善、不明确或新增技术要求时会主动发出澄清，投标单位需按澄清内容自行修改报价及技术标书，并将偏离项汇总到技术偏离表中。</w:t>
      </w:r>
      <w:r w:rsidR="00072DF4" w:rsidRPr="00E41772">
        <w:rPr>
          <w:rFonts w:ascii="Times New Roman" w:hAnsi="Times New Roman" w:hint="eastAsia"/>
        </w:rPr>
        <w:t>在无上述情况时，招标方不会发出主动澄清。</w:t>
      </w:r>
    </w:p>
    <w:p w14:paraId="441B26E1" w14:textId="75C69CF1" w:rsidR="008A561B" w:rsidRPr="00E41772" w:rsidRDefault="00072DF4" w:rsidP="0092450E">
      <w:pPr>
        <w:pStyle w:val="11"/>
        <w:adjustRightInd/>
        <w:snapToGrid/>
        <w:spacing w:line="360" w:lineRule="auto"/>
        <w:rPr>
          <w:rFonts w:ascii="Times New Roman" w:hAnsi="Times New Roman"/>
        </w:rPr>
      </w:pPr>
      <w:r w:rsidRPr="00E41772">
        <w:rPr>
          <w:rFonts w:ascii="Times New Roman" w:hAnsi="Times New Roman" w:hint="eastAsia"/>
        </w:rPr>
        <w:t>为确保投标技术文件的准确性，给予</w:t>
      </w:r>
      <w:r w:rsidR="008A561B" w:rsidRPr="00E41772">
        <w:rPr>
          <w:rFonts w:ascii="Times New Roman" w:hAnsi="Times New Roman" w:hint="eastAsia"/>
        </w:rPr>
        <w:t>投标</w:t>
      </w:r>
      <w:r w:rsidR="007978A4" w:rsidRPr="00E41772">
        <w:rPr>
          <w:rFonts w:ascii="Times New Roman" w:hAnsi="Times New Roman" w:hint="eastAsia"/>
        </w:rPr>
        <w:t>单位</w:t>
      </w:r>
      <w:r w:rsidRPr="00E41772">
        <w:rPr>
          <w:rFonts w:ascii="Times New Roman" w:hAnsi="Times New Roman" w:hint="eastAsia"/>
        </w:rPr>
        <w:t>一次技术</w:t>
      </w:r>
      <w:r w:rsidR="008A561B" w:rsidRPr="00E41772">
        <w:rPr>
          <w:rFonts w:ascii="Times New Roman" w:hAnsi="Times New Roman" w:hint="eastAsia"/>
        </w:rPr>
        <w:t>澄清</w:t>
      </w:r>
      <w:r w:rsidRPr="00E41772">
        <w:rPr>
          <w:rFonts w:ascii="Times New Roman" w:hAnsi="Times New Roman" w:hint="eastAsia"/>
        </w:rPr>
        <w:t>机会</w:t>
      </w:r>
      <w:r w:rsidR="008A561B" w:rsidRPr="00E41772">
        <w:rPr>
          <w:rFonts w:ascii="Times New Roman" w:hAnsi="Times New Roman" w:hint="eastAsia"/>
        </w:rPr>
        <w:t>，各投标</w:t>
      </w:r>
      <w:r w:rsidRPr="00E41772">
        <w:rPr>
          <w:rFonts w:ascii="Times New Roman" w:hAnsi="Times New Roman" w:hint="eastAsia"/>
        </w:rPr>
        <w:t>单位</w:t>
      </w:r>
      <w:r w:rsidR="008A561B" w:rsidRPr="00E41772">
        <w:rPr>
          <w:rFonts w:ascii="Times New Roman" w:hAnsi="Times New Roman" w:hint="eastAsia"/>
        </w:rPr>
        <w:t>应当仔细阅读招标技术文件和技术评价表。</w:t>
      </w:r>
    </w:p>
    <w:p w14:paraId="60AF7109" w14:textId="61BD8111" w:rsidR="008A561B" w:rsidRPr="00E41772" w:rsidRDefault="00E46B8B" w:rsidP="0092450E">
      <w:pPr>
        <w:pStyle w:val="11"/>
        <w:adjustRightInd/>
        <w:snapToGrid/>
        <w:spacing w:line="360" w:lineRule="auto"/>
        <w:rPr>
          <w:rFonts w:ascii="Times New Roman" w:hAnsi="Times New Roman"/>
        </w:rPr>
      </w:pPr>
      <w:r w:rsidRPr="00E41772">
        <w:rPr>
          <w:rFonts w:ascii="Times New Roman" w:hAnsi="Times New Roman" w:hint="eastAsia"/>
        </w:rPr>
        <w:t>2.</w:t>
      </w:r>
      <w:r w:rsidRPr="00E41772">
        <w:rPr>
          <w:rFonts w:ascii="Times New Roman" w:hAnsi="Times New Roman"/>
        </w:rPr>
        <w:t xml:space="preserve"> </w:t>
      </w:r>
      <w:r w:rsidR="008A561B" w:rsidRPr="00E41772">
        <w:rPr>
          <w:rFonts w:ascii="Times New Roman" w:hAnsi="Times New Roman" w:hint="eastAsia"/>
        </w:rPr>
        <w:t>各投标单位必须根据招标方提供的技术评价</w:t>
      </w:r>
      <w:proofErr w:type="gramStart"/>
      <w:r w:rsidR="008A561B" w:rsidRPr="00E41772">
        <w:rPr>
          <w:rFonts w:ascii="Times New Roman" w:hAnsi="Times New Roman" w:hint="eastAsia"/>
        </w:rPr>
        <w:t>表认真</w:t>
      </w:r>
      <w:proofErr w:type="gramEnd"/>
      <w:r w:rsidR="008A561B" w:rsidRPr="00E41772">
        <w:rPr>
          <w:rFonts w:ascii="Times New Roman" w:hAnsi="Times New Roman" w:hint="eastAsia"/>
        </w:rPr>
        <w:t>填报各项技术参数和技术说明，不得在技术参数响应表中以“响应”二字进行填报，也不得照抄技术要求，否则会</w:t>
      </w:r>
      <w:r w:rsidR="007978A4" w:rsidRPr="00E41772">
        <w:rPr>
          <w:rFonts w:ascii="Times New Roman" w:hAnsi="Times New Roman" w:hint="eastAsia"/>
        </w:rPr>
        <w:t>作</w:t>
      </w:r>
      <w:r w:rsidR="008A561B" w:rsidRPr="00E41772">
        <w:rPr>
          <w:rFonts w:ascii="Times New Roman" w:hAnsi="Times New Roman" w:hint="eastAsia"/>
        </w:rPr>
        <w:t>扣分</w:t>
      </w:r>
      <w:r w:rsidR="007978A4" w:rsidRPr="00E41772">
        <w:rPr>
          <w:rFonts w:ascii="Times New Roman" w:hAnsi="Times New Roman" w:hint="eastAsia"/>
        </w:rPr>
        <w:t>处理</w:t>
      </w:r>
      <w:r w:rsidR="008A561B" w:rsidRPr="00E41772">
        <w:rPr>
          <w:rFonts w:ascii="Times New Roman" w:hAnsi="Times New Roman" w:hint="eastAsia"/>
        </w:rPr>
        <w:t>。</w:t>
      </w:r>
    </w:p>
    <w:p w14:paraId="4590444E" w14:textId="6194AD4D" w:rsidR="008A561B" w:rsidRPr="00E41772" w:rsidRDefault="00E46B8B" w:rsidP="0092450E">
      <w:pPr>
        <w:pStyle w:val="11"/>
        <w:adjustRightInd/>
        <w:snapToGrid/>
        <w:spacing w:line="360" w:lineRule="auto"/>
        <w:rPr>
          <w:rFonts w:ascii="Times New Roman" w:hAnsi="Times New Roman"/>
        </w:rPr>
      </w:pPr>
      <w:r w:rsidRPr="00E41772">
        <w:rPr>
          <w:rFonts w:ascii="Times New Roman" w:hAnsi="Times New Roman" w:hint="eastAsia"/>
        </w:rPr>
        <w:t>3.</w:t>
      </w:r>
      <w:r w:rsidRPr="00E41772">
        <w:rPr>
          <w:rFonts w:ascii="Times New Roman" w:hAnsi="Times New Roman"/>
        </w:rPr>
        <w:t xml:space="preserve"> </w:t>
      </w:r>
      <w:r w:rsidR="008A561B" w:rsidRPr="00E41772">
        <w:rPr>
          <w:rFonts w:ascii="Times New Roman" w:hAnsi="Times New Roman" w:hint="eastAsia"/>
        </w:rPr>
        <w:t>投标单位提交的技术文件、技术参数、澄清文件（若有）将作为唯一技术评价依据。</w:t>
      </w:r>
    </w:p>
    <w:p w14:paraId="4A993C9A" w14:textId="0B57F255" w:rsidR="008A561B" w:rsidRPr="00E41772" w:rsidRDefault="00E46B8B" w:rsidP="0092450E">
      <w:pPr>
        <w:pStyle w:val="11"/>
        <w:adjustRightInd/>
        <w:snapToGrid/>
        <w:spacing w:line="360" w:lineRule="auto"/>
        <w:rPr>
          <w:rFonts w:ascii="Times New Roman" w:hAnsi="Times New Roman"/>
        </w:rPr>
      </w:pPr>
      <w:r w:rsidRPr="00E41772">
        <w:rPr>
          <w:rFonts w:ascii="Times New Roman" w:hAnsi="Times New Roman" w:hint="eastAsia"/>
        </w:rPr>
        <w:t>4.</w:t>
      </w:r>
      <w:r w:rsidRPr="00E41772">
        <w:rPr>
          <w:rFonts w:ascii="Times New Roman" w:hAnsi="Times New Roman"/>
        </w:rPr>
        <w:t xml:space="preserve"> </w:t>
      </w:r>
      <w:r w:rsidR="008A561B" w:rsidRPr="00E41772">
        <w:rPr>
          <w:rFonts w:ascii="Times New Roman" w:hAnsi="Times New Roman" w:hint="eastAsia"/>
        </w:rPr>
        <w:t>如不按照招标方要求填报造成的</w:t>
      </w:r>
      <w:proofErr w:type="gramStart"/>
      <w:r w:rsidR="008A561B" w:rsidRPr="00E41772">
        <w:rPr>
          <w:rFonts w:ascii="Times New Roman" w:hAnsi="Times New Roman" w:hint="eastAsia"/>
        </w:rPr>
        <w:t>废标情况</w:t>
      </w:r>
      <w:proofErr w:type="gramEnd"/>
      <w:r w:rsidR="008A561B" w:rsidRPr="00E41772">
        <w:rPr>
          <w:rFonts w:ascii="Times New Roman" w:hAnsi="Times New Roman" w:hint="eastAsia"/>
        </w:rPr>
        <w:t>由投标人自行负责。</w:t>
      </w:r>
    </w:p>
    <w:p w14:paraId="73B6B8BC" w14:textId="77777777" w:rsidR="008A561B" w:rsidRPr="0092450E" w:rsidRDefault="008A561B" w:rsidP="0092450E">
      <w:pPr>
        <w:pStyle w:val="11"/>
        <w:adjustRightInd/>
        <w:snapToGrid/>
        <w:spacing w:line="360" w:lineRule="auto"/>
        <w:ind w:firstLine="482"/>
        <w:rPr>
          <w:rFonts w:ascii="Times New Roman" w:hAnsi="Times New Roman"/>
          <w:b/>
        </w:rPr>
      </w:pPr>
      <w:r w:rsidRPr="0092450E">
        <w:rPr>
          <w:rFonts w:ascii="Times New Roman" w:hAnsi="Times New Roman" w:hint="eastAsia"/>
          <w:b/>
        </w:rPr>
        <w:t>二、技术废标</w:t>
      </w:r>
    </w:p>
    <w:p w14:paraId="43D9E781" w14:textId="4D1FCB0F" w:rsidR="008A561B" w:rsidRPr="00E41772" w:rsidRDefault="00E46B8B" w:rsidP="0092450E">
      <w:pPr>
        <w:pStyle w:val="11"/>
        <w:adjustRightInd/>
        <w:snapToGrid/>
        <w:spacing w:line="360" w:lineRule="auto"/>
        <w:rPr>
          <w:rFonts w:ascii="Times New Roman" w:hAnsi="Times New Roman"/>
        </w:rPr>
      </w:pPr>
      <w:r w:rsidRPr="00E41772">
        <w:rPr>
          <w:rFonts w:ascii="Times New Roman" w:hAnsi="Times New Roman" w:hint="eastAsia"/>
        </w:rPr>
        <w:t>1.</w:t>
      </w:r>
      <w:r w:rsidRPr="00E41772">
        <w:rPr>
          <w:rFonts w:ascii="Times New Roman" w:hAnsi="Times New Roman"/>
        </w:rPr>
        <w:t xml:space="preserve"> </w:t>
      </w:r>
      <w:r w:rsidR="00015182" w:rsidRPr="00E41772">
        <w:rPr>
          <w:rFonts w:ascii="Times New Roman" w:hAnsi="Times New Roman" w:cs="宋体"/>
          <w:bCs/>
        </w:rPr>
        <w:t>对于不响应</w:t>
      </w:r>
      <w:proofErr w:type="gramStart"/>
      <w:r w:rsidR="00015182" w:rsidRPr="00E41772">
        <w:rPr>
          <w:rFonts w:ascii="Times New Roman" w:hAnsi="Times New Roman" w:cs="宋体"/>
          <w:bCs/>
        </w:rPr>
        <w:t>废标项</w:t>
      </w:r>
      <w:proofErr w:type="gramEnd"/>
      <w:r w:rsidR="00015182" w:rsidRPr="00E41772">
        <w:rPr>
          <w:rFonts w:ascii="Times New Roman" w:hAnsi="Times New Roman" w:cs="宋体"/>
          <w:bCs/>
        </w:rPr>
        <w:t>要求的技术</w:t>
      </w:r>
      <w:r w:rsidR="00015182" w:rsidRPr="00E41772">
        <w:rPr>
          <w:rFonts w:ascii="Times New Roman" w:hAnsi="Times New Roman" w:cs="宋体" w:hint="eastAsia"/>
          <w:bCs/>
        </w:rPr>
        <w:t>标和澄清</w:t>
      </w:r>
      <w:r w:rsidR="00015182" w:rsidRPr="00E41772">
        <w:rPr>
          <w:rFonts w:ascii="Times New Roman" w:hAnsi="Times New Roman" w:cs="宋体"/>
          <w:bCs/>
        </w:rPr>
        <w:t>文件，</w:t>
      </w:r>
      <w:r w:rsidR="00015182" w:rsidRPr="00E41772">
        <w:rPr>
          <w:rFonts w:ascii="Times New Roman" w:hAnsi="Times New Roman" w:cs="宋体" w:hint="eastAsia"/>
          <w:bCs/>
        </w:rPr>
        <w:t>在技术评价中只要出现任何</w:t>
      </w:r>
      <w:proofErr w:type="gramStart"/>
      <w:r w:rsidR="00015182" w:rsidRPr="00E41772">
        <w:rPr>
          <w:rFonts w:ascii="Times New Roman" w:hAnsi="Times New Roman" w:cs="宋体" w:hint="eastAsia"/>
          <w:bCs/>
        </w:rPr>
        <w:t>一项废标项</w:t>
      </w:r>
      <w:proofErr w:type="gramEnd"/>
      <w:r w:rsidR="00015182" w:rsidRPr="00E41772">
        <w:rPr>
          <w:rFonts w:ascii="Times New Roman" w:hAnsi="Times New Roman" w:cs="宋体" w:hint="eastAsia"/>
          <w:bCs/>
        </w:rPr>
        <w:t>，即可判定该技术</w:t>
      </w:r>
      <w:proofErr w:type="gramStart"/>
      <w:r w:rsidR="00015182" w:rsidRPr="00E41772">
        <w:rPr>
          <w:rFonts w:ascii="Times New Roman" w:hAnsi="Times New Roman" w:cs="宋体" w:hint="eastAsia"/>
          <w:bCs/>
        </w:rPr>
        <w:t>标废标</w:t>
      </w:r>
      <w:proofErr w:type="gramEnd"/>
      <w:r w:rsidR="008A561B" w:rsidRPr="00E41772">
        <w:rPr>
          <w:rFonts w:ascii="Times New Roman" w:hAnsi="Times New Roman" w:hint="eastAsia"/>
        </w:rPr>
        <w:t>。</w:t>
      </w:r>
    </w:p>
    <w:p w14:paraId="19930639" w14:textId="6538C569" w:rsidR="008A561B" w:rsidRPr="00E41772" w:rsidRDefault="00E46B8B" w:rsidP="0092450E">
      <w:pPr>
        <w:pStyle w:val="11"/>
        <w:adjustRightInd/>
        <w:snapToGrid/>
        <w:spacing w:line="360" w:lineRule="auto"/>
        <w:rPr>
          <w:rFonts w:ascii="Times New Roman" w:hAnsi="Times New Roman"/>
        </w:rPr>
      </w:pPr>
      <w:r w:rsidRPr="00E41772">
        <w:rPr>
          <w:rFonts w:ascii="Times New Roman" w:hAnsi="Times New Roman" w:hint="eastAsia"/>
        </w:rPr>
        <w:t>2.</w:t>
      </w:r>
      <w:r w:rsidRPr="00E41772">
        <w:rPr>
          <w:rFonts w:ascii="Times New Roman" w:hAnsi="Times New Roman"/>
        </w:rPr>
        <w:t xml:space="preserve"> </w:t>
      </w:r>
      <w:r w:rsidR="008A561B" w:rsidRPr="00E41772">
        <w:rPr>
          <w:rFonts w:ascii="Times New Roman" w:hAnsi="Times New Roman" w:hint="eastAsia"/>
        </w:rPr>
        <w:t>综合评分低于</w:t>
      </w:r>
      <w:r w:rsidR="008A561B" w:rsidRPr="00E41772">
        <w:rPr>
          <w:rFonts w:ascii="Times New Roman" w:hAnsi="Times New Roman" w:hint="eastAsia"/>
        </w:rPr>
        <w:t>70</w:t>
      </w:r>
      <w:r w:rsidR="008A561B" w:rsidRPr="00E41772">
        <w:rPr>
          <w:rFonts w:ascii="Times New Roman" w:hAnsi="Times New Roman" w:hint="eastAsia"/>
        </w:rPr>
        <w:t>分的</w:t>
      </w:r>
      <w:r w:rsidR="00015182" w:rsidRPr="00E41772">
        <w:rPr>
          <w:rFonts w:ascii="Times New Roman" w:hAnsi="Times New Roman" w:hint="eastAsia"/>
        </w:rPr>
        <w:t>技术标</w:t>
      </w:r>
      <w:r w:rsidR="008A561B" w:rsidRPr="00E41772">
        <w:rPr>
          <w:rFonts w:ascii="Times New Roman" w:hAnsi="Times New Roman" w:hint="eastAsia"/>
        </w:rPr>
        <w:t>，作废标处理。</w:t>
      </w:r>
    </w:p>
    <w:p w14:paraId="386281B0" w14:textId="77777777" w:rsidR="008A561B" w:rsidRPr="00A7062D" w:rsidRDefault="00D92D48" w:rsidP="00A7062D">
      <w:pPr>
        <w:pStyle w:val="11"/>
        <w:adjustRightInd/>
        <w:snapToGrid/>
        <w:spacing w:line="360" w:lineRule="auto"/>
        <w:ind w:firstLineChars="0" w:firstLine="0"/>
        <w:rPr>
          <w:rFonts w:ascii="Times New Roman" w:hAnsi="Times New Roman"/>
        </w:rPr>
      </w:pPr>
      <w:r w:rsidRPr="00A7062D">
        <w:rPr>
          <w:rFonts w:ascii="Times New Roman" w:hAnsi="Times New Roman"/>
        </w:rPr>
        <w:br w:type="page"/>
      </w:r>
    </w:p>
    <w:p w14:paraId="361613A1" w14:textId="1E85C3AE" w:rsidR="008A561B" w:rsidRPr="00A7062D" w:rsidRDefault="00B124C1" w:rsidP="00A7062D">
      <w:pPr>
        <w:pStyle w:val="a5"/>
        <w:adjustRightInd/>
        <w:snapToGrid/>
        <w:spacing w:beforeLines="0" w:before="0" w:line="360" w:lineRule="auto"/>
        <w:jc w:val="both"/>
        <w:rPr>
          <w:rFonts w:ascii="Times New Roman" w:hAnsi="Times New Roman"/>
        </w:rPr>
      </w:pPr>
      <w:bookmarkStart w:id="0" w:name="_Toc140564410"/>
      <w:bookmarkStart w:id="1" w:name="_Toc140564841"/>
      <w:bookmarkStart w:id="2" w:name="_Toc225975758"/>
      <w:r>
        <w:rPr>
          <w:rFonts w:ascii="Times New Roman" w:hAnsi="Times New Roman" w:hint="eastAsia"/>
        </w:rPr>
        <w:lastRenderedPageBreak/>
        <w:t>1</w:t>
      </w:r>
      <w:r>
        <w:rPr>
          <w:rFonts w:ascii="Times New Roman" w:hAnsi="Times New Roman"/>
        </w:rPr>
        <w:t xml:space="preserve">. </w:t>
      </w:r>
      <w:r w:rsidR="008A561B" w:rsidRPr="00A7062D">
        <w:rPr>
          <w:rFonts w:ascii="Times New Roman" w:hAnsi="Times New Roman" w:hint="eastAsia"/>
        </w:rPr>
        <w:t>总则、执行</w:t>
      </w:r>
      <w:r w:rsidR="008A561B" w:rsidRPr="00A7062D">
        <w:rPr>
          <w:rFonts w:ascii="Times New Roman" w:hAnsi="Times New Roman"/>
        </w:rPr>
        <w:t>相关标准</w:t>
      </w:r>
      <w:bookmarkEnd w:id="0"/>
      <w:bookmarkEnd w:id="1"/>
      <w:bookmarkEnd w:id="2"/>
    </w:p>
    <w:p w14:paraId="36AB39D3" w14:textId="2E5415D4" w:rsidR="0007561F" w:rsidRPr="00F82923" w:rsidRDefault="0007561F" w:rsidP="00587AFE">
      <w:pPr>
        <w:pStyle w:val="a7"/>
      </w:pPr>
      <w:bookmarkStart w:id="3" w:name="_Toc140564411"/>
      <w:bookmarkStart w:id="4" w:name="_Toc140564842"/>
      <w:bookmarkStart w:id="5" w:name="_Toc225975759"/>
      <w:r w:rsidRPr="00F82923">
        <w:t>1.1总则</w:t>
      </w:r>
      <w:bookmarkEnd w:id="3"/>
      <w:bookmarkEnd w:id="4"/>
      <w:bookmarkEnd w:id="5"/>
    </w:p>
    <w:p w14:paraId="61D63223" w14:textId="28618005" w:rsidR="0007561F" w:rsidRPr="002B0DB1" w:rsidRDefault="004229BD" w:rsidP="004229BD">
      <w:pPr>
        <w:jc w:val="center"/>
      </w:pPr>
      <w:r>
        <w:rPr>
          <w:rFonts w:hint="eastAsia"/>
        </w:rPr>
        <w:t xml:space="preserve"> </w:t>
      </w:r>
      <w:r>
        <w:t xml:space="preserve"> </w:t>
      </w:r>
      <w:r w:rsidR="0007561F" w:rsidRPr="002B0DB1">
        <w:rPr>
          <w:rFonts w:hint="eastAsia"/>
        </w:rPr>
        <w:t>本技术要求适用于</w:t>
      </w:r>
      <w:r w:rsidRPr="004229BD">
        <w:rPr>
          <w:rFonts w:hint="eastAsia"/>
          <w:u w:val="single"/>
        </w:rPr>
        <w:t xml:space="preserve"> </w:t>
      </w:r>
      <w:r w:rsidRPr="004229BD">
        <w:rPr>
          <w:u w:val="single"/>
        </w:rPr>
        <w:t>安徽基地</w:t>
      </w:r>
      <w:r w:rsidRPr="004229BD">
        <w:rPr>
          <w:u w:val="single"/>
        </w:rPr>
        <w:t xml:space="preserve">C2-B-A-S2 </w:t>
      </w:r>
      <w:r w:rsidRPr="004229BD">
        <w:rPr>
          <w:u w:val="single"/>
        </w:rPr>
        <w:t>新产品改造项目</w:t>
      </w:r>
      <w:r w:rsidRPr="004229BD">
        <w:rPr>
          <w:rFonts w:hint="eastAsia"/>
          <w:u w:val="single"/>
        </w:rPr>
        <w:t xml:space="preserve"> </w:t>
      </w:r>
      <w:r w:rsidR="0007561F" w:rsidRPr="002B0DB1">
        <w:t>低压配电系统有源滤波柜。本技术要求主要对设备的主要规格参数进行规定，随着工程的进展，要求进一步明确，由业主、设计单位、制造商再行召开协调会，共同商讨细部要求，并形成补充纪要。该纪要是对本技术要求的补充，作为合同的一部分，其补充纪要具有同样效力。</w:t>
      </w:r>
    </w:p>
    <w:p w14:paraId="714E446D" w14:textId="77777777" w:rsidR="0007561F" w:rsidRPr="00F82923" w:rsidRDefault="0007561F" w:rsidP="00587AFE">
      <w:r w:rsidRPr="00F82923">
        <w:t>1.1.1</w:t>
      </w:r>
      <w:r w:rsidRPr="00F82923">
        <w:t>卖方必须有权威机构颁发的</w:t>
      </w:r>
      <w:r w:rsidRPr="00F82923">
        <w:t>ISO-9000</w:t>
      </w:r>
      <w:r w:rsidRPr="00F82923">
        <w:t>系列的认证证书或等同的质量保证体系认证证书。卖方应设计、制造和提供过同类设备，且至少</w:t>
      </w:r>
      <w:r w:rsidRPr="00F82923">
        <w:t>5</w:t>
      </w:r>
      <w:r w:rsidRPr="00F82923">
        <w:t>年以上低压有源滤波柜的商业运行经验，设备使用条件应与本工程相类似，或较规定的条件更严格。</w:t>
      </w:r>
    </w:p>
    <w:p w14:paraId="62A3F006" w14:textId="77777777" w:rsidR="0007561F" w:rsidRPr="00F82923" w:rsidRDefault="0007561F" w:rsidP="00587AFE">
      <w:r w:rsidRPr="00F82923">
        <w:t>1.1.2</w:t>
      </w:r>
      <w:r w:rsidRPr="00F82923">
        <w:t>卖方提供的设备的技术规范应与</w:t>
      </w:r>
      <w:proofErr w:type="gramStart"/>
      <w:r w:rsidRPr="00F82923">
        <w:t>本要求</w:t>
      </w:r>
      <w:proofErr w:type="gramEnd"/>
      <w:r w:rsidRPr="00F82923">
        <w:t>中规定的要求相一致。</w:t>
      </w:r>
    </w:p>
    <w:p w14:paraId="463BFBB5" w14:textId="77777777" w:rsidR="0007561F" w:rsidRPr="00F82923" w:rsidRDefault="0007561F" w:rsidP="00587AFE">
      <w:r w:rsidRPr="00F82923">
        <w:t>1.1.3</w:t>
      </w:r>
      <w:r w:rsidRPr="00F82923">
        <w:t>本要求提出了对配电柜本体及其内部元件的技术参数、性能、结构、试验等方面的技术要求。</w:t>
      </w:r>
    </w:p>
    <w:p w14:paraId="06342D51" w14:textId="77777777" w:rsidR="0007561F" w:rsidRPr="00F82923" w:rsidRDefault="0007561F" w:rsidP="00587AFE">
      <w:r w:rsidRPr="00F82923">
        <w:t>1.1.4</w:t>
      </w:r>
      <w:r w:rsidRPr="00F82923">
        <w:t>本要求提出的是最低限度的技术要求，并未对一切技术细节做出规定，也未充分引述有关标准和规范的条文，卖方应提供符合国标最新版本标准和</w:t>
      </w:r>
      <w:proofErr w:type="gramStart"/>
      <w:r w:rsidRPr="00F82923">
        <w:t>本要求</w:t>
      </w:r>
      <w:proofErr w:type="gramEnd"/>
      <w:r w:rsidRPr="00F82923">
        <w:t>的优质产品。</w:t>
      </w:r>
    </w:p>
    <w:p w14:paraId="1ABB38BF" w14:textId="77777777" w:rsidR="0007561F" w:rsidRPr="00F82923" w:rsidRDefault="0007561F" w:rsidP="00587AFE">
      <w:r w:rsidRPr="00F82923">
        <w:t>1.1.5</w:t>
      </w:r>
      <w:r w:rsidRPr="00F82923">
        <w:t>本要求所使用的标准如与卖方所执行的标准不一致时，按较高标准执行。</w:t>
      </w:r>
    </w:p>
    <w:p w14:paraId="1B7CB355" w14:textId="77777777" w:rsidR="0007561F" w:rsidRPr="00F82923" w:rsidRDefault="0007561F" w:rsidP="00587AFE">
      <w:r w:rsidRPr="00F82923">
        <w:t>1.1.6</w:t>
      </w:r>
      <w:r w:rsidRPr="00F82923">
        <w:t>本要求经买卖双方确认后，作为合同的附件，与合同正文具有同等的法律效力。</w:t>
      </w:r>
    </w:p>
    <w:p w14:paraId="19F88359" w14:textId="77777777" w:rsidR="0007561F" w:rsidRPr="00F82923" w:rsidRDefault="0007561F" w:rsidP="00587AFE">
      <w:r w:rsidRPr="00F82923">
        <w:t>1.1.7</w:t>
      </w:r>
      <w:r w:rsidRPr="00F82923">
        <w:t>卖方投标技术文件应逐条响应本要求，技术偏差应明确提出。</w:t>
      </w:r>
    </w:p>
    <w:p w14:paraId="6DD39B09" w14:textId="77777777" w:rsidR="0007561F" w:rsidRPr="00F82923" w:rsidRDefault="0007561F" w:rsidP="00587AFE">
      <w:r w:rsidRPr="00F82923">
        <w:t>1.1.8</w:t>
      </w:r>
      <w:r w:rsidRPr="00F82923">
        <w:t>图纸与本要求不一致的地方，以本要求为准。</w:t>
      </w:r>
    </w:p>
    <w:p w14:paraId="69EFA0D4" w14:textId="77777777" w:rsidR="0007561F" w:rsidRPr="00515707" w:rsidRDefault="0007561F" w:rsidP="00587AFE">
      <w:r w:rsidRPr="00515707">
        <w:t>1.1.9</w:t>
      </w:r>
      <w:r w:rsidRPr="00515707">
        <w:t>有源滤波柜需由专业厂家成套提供，不得由低压开关厂家采购元件自行组装。</w:t>
      </w:r>
    </w:p>
    <w:p w14:paraId="28F9C8E6" w14:textId="77777777" w:rsidR="0007561F" w:rsidRPr="00515707" w:rsidRDefault="0007561F" w:rsidP="00587AFE">
      <w:r w:rsidRPr="00515707">
        <w:t xml:space="preserve">1.1.10 </w:t>
      </w:r>
      <w:r w:rsidRPr="00515707">
        <w:t>本技术要求的关键指标作为推荐指导，投标厂家需保证完全了解工况并应提供完整可靠的产品及解决方案。</w:t>
      </w:r>
    </w:p>
    <w:p w14:paraId="119CD7E7" w14:textId="77777777" w:rsidR="0007561F" w:rsidRPr="00F82923" w:rsidRDefault="0007561F" w:rsidP="00587AFE">
      <w:r w:rsidRPr="00515707">
        <w:t xml:space="preserve">1.1.11 </w:t>
      </w:r>
      <w:r w:rsidRPr="00515707">
        <w:t>本项目投产前，必须由厂家根据现场情况随时变更治理策略，直至稳定量产。</w:t>
      </w:r>
    </w:p>
    <w:p w14:paraId="4913832C" w14:textId="7D1DC7C7" w:rsidR="0007561F" w:rsidRPr="00F82923" w:rsidRDefault="0007561F" w:rsidP="00587AFE">
      <w:pPr>
        <w:pStyle w:val="a7"/>
      </w:pPr>
      <w:bookmarkStart w:id="6" w:name="_Toc140564412"/>
      <w:bookmarkStart w:id="7" w:name="_Toc140564843"/>
      <w:bookmarkStart w:id="8" w:name="_Toc225975760"/>
      <w:r w:rsidRPr="00F82923">
        <w:t>1.2执行标准及规范</w:t>
      </w:r>
      <w:bookmarkEnd w:id="6"/>
      <w:bookmarkEnd w:id="7"/>
      <w:bookmarkEnd w:id="8"/>
    </w:p>
    <w:p w14:paraId="0C9C090D" w14:textId="451B54B7" w:rsidR="0007561F" w:rsidRDefault="0007561F" w:rsidP="00F82923">
      <w:pPr>
        <w:pStyle w:val="11"/>
        <w:spacing w:line="360" w:lineRule="auto"/>
      </w:pPr>
      <w:r w:rsidRPr="00F82923">
        <w:rPr>
          <w:rFonts w:hint="eastAsia"/>
        </w:rPr>
        <w:t>本产品执行下列标准：</w:t>
      </w:r>
    </w:p>
    <w:p w14:paraId="5913F7EF" w14:textId="77777777" w:rsidR="0007561F" w:rsidRPr="00F82923" w:rsidRDefault="0007561F" w:rsidP="00F82923">
      <w:pPr>
        <w:pStyle w:val="11"/>
        <w:spacing w:line="360" w:lineRule="auto"/>
      </w:pPr>
      <w:r w:rsidRPr="00F82923">
        <w:t>GB/T9.3325-2003    《电能质量 供电电压允许偏差》</w:t>
      </w:r>
    </w:p>
    <w:p w14:paraId="6E1B7F36" w14:textId="77777777" w:rsidR="0007561F" w:rsidRPr="00F82923" w:rsidRDefault="0007561F" w:rsidP="00F82923">
      <w:pPr>
        <w:pStyle w:val="11"/>
        <w:spacing w:line="360" w:lineRule="auto"/>
      </w:pPr>
      <w:r w:rsidRPr="00F82923">
        <w:lastRenderedPageBreak/>
        <w:t>GB/T9.3326-2000    《电能质量 电压波动和闪变》</w:t>
      </w:r>
    </w:p>
    <w:p w14:paraId="2FEC3055" w14:textId="77777777" w:rsidR="0007561F" w:rsidRPr="00F82923" w:rsidRDefault="0007561F" w:rsidP="00F82923">
      <w:pPr>
        <w:pStyle w:val="11"/>
        <w:spacing w:line="360" w:lineRule="auto"/>
      </w:pPr>
      <w:r w:rsidRPr="00F82923">
        <w:t>GB/T14549-1993    《电能质量 公共电网谐波》</w:t>
      </w:r>
    </w:p>
    <w:p w14:paraId="1306EE25" w14:textId="77777777" w:rsidR="0007561F" w:rsidRPr="00F82923" w:rsidRDefault="0007561F" w:rsidP="00F82923">
      <w:pPr>
        <w:pStyle w:val="11"/>
        <w:spacing w:line="360" w:lineRule="auto"/>
      </w:pPr>
      <w:r w:rsidRPr="00F82923">
        <w:t>GB/T15543-1995    《电能质量 三相电压允许不平衡度》</w:t>
      </w:r>
    </w:p>
    <w:p w14:paraId="0BEABCF0" w14:textId="77777777" w:rsidR="0007561F" w:rsidRPr="00F82923" w:rsidRDefault="0007561F" w:rsidP="00F82923">
      <w:pPr>
        <w:pStyle w:val="11"/>
        <w:spacing w:line="360" w:lineRule="auto"/>
      </w:pPr>
      <w:r w:rsidRPr="00F82923">
        <w:t>GB/T15945-1995    《电能质量 电力系统频率允许偏差》</w:t>
      </w:r>
    </w:p>
    <w:p w14:paraId="475EFF34" w14:textId="77777777" w:rsidR="0007561F" w:rsidRPr="00F82923" w:rsidRDefault="0007561F" w:rsidP="00F82923">
      <w:pPr>
        <w:pStyle w:val="11"/>
        <w:spacing w:line="360" w:lineRule="auto"/>
      </w:pPr>
      <w:r w:rsidRPr="00F82923">
        <w:t>GB 156-93         《标准电压 》</w:t>
      </w:r>
    </w:p>
    <w:p w14:paraId="22715AB0" w14:textId="77777777" w:rsidR="0007561F" w:rsidRPr="00F82923" w:rsidRDefault="0007561F" w:rsidP="00F82923">
      <w:pPr>
        <w:pStyle w:val="11"/>
        <w:spacing w:line="360" w:lineRule="auto"/>
      </w:pPr>
      <w:r w:rsidRPr="00F82923">
        <w:t>GB/T 762-96       《标准电流》</w:t>
      </w:r>
    </w:p>
    <w:p w14:paraId="71B0E1E2" w14:textId="77777777" w:rsidR="0007561F" w:rsidRPr="00F82923" w:rsidRDefault="0007561F" w:rsidP="00F82923">
      <w:pPr>
        <w:pStyle w:val="11"/>
        <w:spacing w:line="360" w:lineRule="auto"/>
      </w:pPr>
      <w:r w:rsidRPr="00F82923">
        <w:t>GB/T1980-96       《标准频率》</w:t>
      </w:r>
    </w:p>
    <w:p w14:paraId="29D6940A" w14:textId="77777777" w:rsidR="0007561F" w:rsidRPr="00F82923" w:rsidRDefault="0007561F" w:rsidP="00F82923">
      <w:pPr>
        <w:pStyle w:val="11"/>
        <w:spacing w:line="360" w:lineRule="auto"/>
      </w:pPr>
      <w:r w:rsidRPr="00F82923">
        <w:t>GB9.308-97         《电流互感器》</w:t>
      </w:r>
    </w:p>
    <w:p w14:paraId="27F9FDB4" w14:textId="77777777" w:rsidR="0007561F" w:rsidRPr="00F82923" w:rsidRDefault="0007561F" w:rsidP="00F82923">
      <w:pPr>
        <w:pStyle w:val="11"/>
        <w:spacing w:line="360" w:lineRule="auto"/>
      </w:pPr>
      <w:r w:rsidRPr="00F82923">
        <w:t>IEC61642          《受谐波影响的工业交流电网、过滤器和并联电容器的应用》</w:t>
      </w:r>
    </w:p>
    <w:p w14:paraId="3C86B377" w14:textId="77777777" w:rsidR="0007561F" w:rsidRPr="00F82923" w:rsidRDefault="0007561F" w:rsidP="00F82923">
      <w:pPr>
        <w:pStyle w:val="11"/>
        <w:spacing w:line="360" w:lineRule="auto"/>
      </w:pPr>
      <w:r w:rsidRPr="00F82923">
        <w:t>IEC61000-4~7      《电磁兼容（EMC）-第4部分； 试验和测量技术》</w:t>
      </w:r>
    </w:p>
    <w:p w14:paraId="169FA43D" w14:textId="77777777" w:rsidR="0007561F" w:rsidRPr="00F82923" w:rsidRDefault="0007561F" w:rsidP="00F82923">
      <w:pPr>
        <w:pStyle w:val="11"/>
        <w:spacing w:line="360" w:lineRule="auto"/>
      </w:pPr>
      <w:r w:rsidRPr="00F82923">
        <w:t>JB/T10361-2002    《低压成套开关设备和控制设备安全技术导则》</w:t>
      </w:r>
    </w:p>
    <w:p w14:paraId="056C80FF" w14:textId="77777777" w:rsidR="0007561F" w:rsidRPr="00F82923" w:rsidRDefault="0007561F" w:rsidP="00F82923">
      <w:pPr>
        <w:pStyle w:val="11"/>
        <w:spacing w:line="360" w:lineRule="auto"/>
      </w:pPr>
      <w:r w:rsidRPr="00F82923">
        <w:t>JB/T5877-2002     《低压固定封闭式低压成套开关设备》</w:t>
      </w:r>
    </w:p>
    <w:p w14:paraId="2E9D5908" w14:textId="77777777" w:rsidR="0007561F" w:rsidRPr="00F82923" w:rsidRDefault="0007561F" w:rsidP="00F82923">
      <w:pPr>
        <w:pStyle w:val="11"/>
        <w:spacing w:line="360" w:lineRule="auto"/>
      </w:pPr>
      <w:r w:rsidRPr="00F82923">
        <w:t>GB/T4048.2-2000   《低压开关设备和控制设备  断路器》</w:t>
      </w:r>
    </w:p>
    <w:p w14:paraId="656D49B1" w14:textId="77777777" w:rsidR="0007561F" w:rsidRPr="00F82923" w:rsidRDefault="0007561F" w:rsidP="00F82923">
      <w:pPr>
        <w:pStyle w:val="11"/>
        <w:spacing w:line="360" w:lineRule="auto"/>
      </w:pPr>
      <w:r w:rsidRPr="00F82923">
        <w:t>GB/T4048.3-2000   《低压开关设备和控制设备 开关、隔离器、隔离开关与熔断器组合电器》</w:t>
      </w:r>
    </w:p>
    <w:p w14:paraId="2CB0F793" w14:textId="77777777" w:rsidR="0007561F" w:rsidRPr="00F82923" w:rsidRDefault="0007561F" w:rsidP="00F82923">
      <w:pPr>
        <w:pStyle w:val="11"/>
        <w:spacing w:line="360" w:lineRule="auto"/>
      </w:pPr>
      <w:r w:rsidRPr="00F82923">
        <w:t>GB3983.1-89       《低电压并联电容器》</w:t>
      </w:r>
    </w:p>
    <w:p w14:paraId="1C1687F0" w14:textId="77777777" w:rsidR="0007561F" w:rsidRPr="00F82923" w:rsidRDefault="0007561F" w:rsidP="00F82923">
      <w:pPr>
        <w:pStyle w:val="11"/>
        <w:spacing w:line="360" w:lineRule="auto"/>
      </w:pPr>
      <w:r w:rsidRPr="00F82923">
        <w:t>GB/T25839-2010    《零过渡过程低压动态无功功率补偿装置》</w:t>
      </w:r>
    </w:p>
    <w:p w14:paraId="2769CB3F" w14:textId="77777777" w:rsidR="0007561F" w:rsidRPr="00F82923" w:rsidRDefault="0007561F" w:rsidP="00F82923">
      <w:pPr>
        <w:pStyle w:val="11"/>
        <w:spacing w:line="360" w:lineRule="auto"/>
      </w:pPr>
      <w:r w:rsidRPr="00F82923">
        <w:t>GB/T 9.3747.1-2004 《标称电压1kV及以下交流电力系统用自愈式并联电容器》</w:t>
      </w:r>
    </w:p>
    <w:p w14:paraId="20A6E730" w14:textId="77777777" w:rsidR="0007561F" w:rsidRPr="00F82923" w:rsidRDefault="0007561F" w:rsidP="00F82923">
      <w:pPr>
        <w:pStyle w:val="11"/>
        <w:spacing w:line="360" w:lineRule="auto"/>
      </w:pPr>
      <w:r w:rsidRPr="00F82923">
        <w:t>DL/T842-2003      《低压并联电容器装置使用技术条件》</w:t>
      </w:r>
    </w:p>
    <w:p w14:paraId="3DFFD1DD" w14:textId="77777777" w:rsidR="0007561F" w:rsidRPr="00F82923" w:rsidRDefault="0007561F" w:rsidP="00F82923">
      <w:pPr>
        <w:pStyle w:val="11"/>
        <w:spacing w:line="360" w:lineRule="auto"/>
      </w:pPr>
      <w:r w:rsidRPr="00F82923">
        <w:t>GB/T15576-1995    《低压无功功率静态补偿装置总技术条件》</w:t>
      </w:r>
    </w:p>
    <w:p w14:paraId="6FAD0199" w14:textId="446E0CDE" w:rsidR="0007561F" w:rsidRDefault="0007561F" w:rsidP="00F82923">
      <w:pPr>
        <w:pStyle w:val="11"/>
        <w:spacing w:line="360" w:lineRule="auto"/>
      </w:pPr>
      <w:r w:rsidRPr="00F82923">
        <w:t>GB7625.1-1998     《低压电气电子产品发出的谐波电流限值》</w:t>
      </w:r>
    </w:p>
    <w:p w14:paraId="4CF0777D" w14:textId="562FE276" w:rsidR="00DD24B2" w:rsidRPr="007D7772" w:rsidRDefault="00DD24B2" w:rsidP="00DD24B2">
      <w:pPr>
        <w:pStyle w:val="af6"/>
        <w:rPr>
          <w:rFonts w:ascii="宋体" w:hAnsi="等线"/>
          <w:szCs w:val="21"/>
        </w:rPr>
      </w:pPr>
      <w:r w:rsidRPr="00311A50">
        <w:rPr>
          <w:rFonts w:ascii="宋体" w:hAnsi="等线" w:hint="eastAsia"/>
          <w:szCs w:val="21"/>
        </w:rPr>
        <w:t>LGi-O-9.7.4-002</w:t>
      </w:r>
      <w:r w:rsidRPr="007D7772">
        <w:rPr>
          <w:rFonts w:ascii="宋体" w:hAnsi="等线"/>
          <w:szCs w:val="21"/>
        </w:rPr>
        <w:t xml:space="preserve">   </w:t>
      </w:r>
      <w:r w:rsidRPr="007D7772">
        <w:rPr>
          <w:rFonts w:ascii="宋体" w:hAnsi="等线" w:hint="eastAsia"/>
          <w:szCs w:val="21"/>
        </w:rPr>
        <w:t>《设备电气安全通用技术标准》1.0版</w:t>
      </w:r>
    </w:p>
    <w:p w14:paraId="060FA9AE" w14:textId="7580F3FD" w:rsidR="007D7772" w:rsidRPr="007D7772" w:rsidRDefault="007D7772" w:rsidP="00DD24B2">
      <w:pPr>
        <w:pStyle w:val="af6"/>
        <w:rPr>
          <w:rFonts w:ascii="宋体" w:hAnsi="等线"/>
          <w:szCs w:val="21"/>
        </w:rPr>
      </w:pPr>
      <w:r w:rsidRPr="007D7772">
        <w:rPr>
          <w:rFonts w:ascii="宋体" w:hAnsi="等线"/>
          <w:szCs w:val="21"/>
        </w:rPr>
        <w:t>LGiMM-T-TE-00749《组件制造中心设备安全技术标准》4.0版</w:t>
      </w:r>
    </w:p>
    <w:p w14:paraId="5C0CED33" w14:textId="7342B543" w:rsidR="008A561B" w:rsidRPr="00A7062D" w:rsidRDefault="00B124C1" w:rsidP="00900669">
      <w:pPr>
        <w:pStyle w:val="a5"/>
      </w:pPr>
      <w:bookmarkStart w:id="9" w:name="_Toc140564413"/>
      <w:bookmarkStart w:id="10" w:name="_Toc140564844"/>
      <w:bookmarkStart w:id="11" w:name="_Toc225975761"/>
      <w:r>
        <w:rPr>
          <w:rFonts w:hint="eastAsia"/>
        </w:rPr>
        <w:t>2</w:t>
      </w:r>
      <w:r>
        <w:t xml:space="preserve">. </w:t>
      </w:r>
      <w:r w:rsidR="008A561B" w:rsidRPr="00A7062D">
        <w:rPr>
          <w:rFonts w:hint="eastAsia"/>
        </w:rPr>
        <w:t>设备出厂设备性能验收及违约罚则</w:t>
      </w:r>
      <w:bookmarkEnd w:id="9"/>
      <w:bookmarkEnd w:id="10"/>
      <w:bookmarkEnd w:id="11"/>
    </w:p>
    <w:p w14:paraId="2468F766" w14:textId="7E4B514C" w:rsidR="00EC5918" w:rsidRPr="00EC5918" w:rsidRDefault="00900669" w:rsidP="00D83232">
      <w:r>
        <w:t>1</w:t>
      </w:r>
      <w:r>
        <w:rPr>
          <w:rFonts w:hint="eastAsia"/>
        </w:rPr>
        <w:t>）</w:t>
      </w:r>
      <w:r w:rsidR="00EC5918" w:rsidRPr="00EC5918">
        <w:t>供方必须保证所提供元件参数、产品容量、损耗值、阻抗值等关键参数满足投标文件</w:t>
      </w:r>
      <w:r w:rsidR="0084528E">
        <w:rPr>
          <w:rFonts w:hint="eastAsia"/>
        </w:rPr>
        <w:t>；</w:t>
      </w:r>
    </w:p>
    <w:p w14:paraId="69E7B9C7" w14:textId="396B0F61" w:rsidR="00EC5918" w:rsidRPr="00EC5918" w:rsidRDefault="00EC5918" w:rsidP="00D83232">
      <w:r>
        <w:t>2</w:t>
      </w:r>
      <w:r w:rsidR="00900669">
        <w:rPr>
          <w:rFonts w:hint="eastAsia"/>
        </w:rPr>
        <w:t>）</w:t>
      </w:r>
      <w:r w:rsidRPr="00EC5918">
        <w:t>供方在设备出厂前须书面通知需方到工厂进行检测，若国内有专业检测机构，则需方到场后将对每种机型随机抽取一台并委托第三方机构进行检测，检测完成后再发往需方项目现场</w:t>
      </w:r>
      <w:r w:rsidR="0084528E">
        <w:rPr>
          <w:rFonts w:hint="eastAsia"/>
        </w:rPr>
        <w:t>，</w:t>
      </w:r>
      <w:r w:rsidRPr="00EC5918">
        <w:t>第三方检测机构由需方指定，</w:t>
      </w:r>
      <w:r w:rsidR="0084528E" w:rsidRPr="0084528E">
        <w:rPr>
          <w:rFonts w:hint="eastAsia"/>
        </w:rPr>
        <w:t>若检测不合格产生的全部费用由</w:t>
      </w:r>
      <w:r w:rsidR="0084528E">
        <w:rPr>
          <w:rFonts w:hint="eastAsia"/>
        </w:rPr>
        <w:t>供</w:t>
      </w:r>
      <w:r w:rsidR="0084528E" w:rsidRPr="0084528E">
        <w:rPr>
          <w:rFonts w:hint="eastAsia"/>
        </w:rPr>
        <w:t>方承担</w:t>
      </w:r>
      <w:r w:rsidR="0084528E">
        <w:rPr>
          <w:rFonts w:hint="eastAsia"/>
        </w:rPr>
        <w:t>；</w:t>
      </w:r>
    </w:p>
    <w:p w14:paraId="79CEEA32" w14:textId="53528065" w:rsidR="00EC5918" w:rsidRPr="00EC5918" w:rsidRDefault="00900669" w:rsidP="00D83232">
      <w:r>
        <w:lastRenderedPageBreak/>
        <w:t>3</w:t>
      </w:r>
      <w:r>
        <w:rPr>
          <w:rFonts w:hint="eastAsia"/>
        </w:rPr>
        <w:t>）</w:t>
      </w:r>
      <w:r w:rsidR="00EC5918" w:rsidRPr="00EC5918">
        <w:t>第三方检测机构依据国家相关标准进行检测，需方依据检测结果对供方设备的性能进行评价</w:t>
      </w:r>
      <w:r w:rsidR="0084528E">
        <w:rPr>
          <w:rFonts w:hint="eastAsia"/>
        </w:rPr>
        <w:t>；</w:t>
      </w:r>
    </w:p>
    <w:p w14:paraId="11FB7761" w14:textId="167F3183" w:rsidR="00EC5918" w:rsidRPr="00C06511" w:rsidRDefault="00900669" w:rsidP="00D83232">
      <w:r w:rsidRPr="00C06511">
        <w:t>4</w:t>
      </w:r>
      <w:r w:rsidRPr="00C06511">
        <w:rPr>
          <w:rFonts w:hint="eastAsia"/>
        </w:rPr>
        <w:t>）</w:t>
      </w:r>
      <w:r w:rsidR="00EC5918" w:rsidRPr="00C06511">
        <w:t>检测结果优于供方保证值则性能验收通过；检测结果未达到供方保证值，则视为供方违约，对供方进行罚款，罚款额度计算方法如下：</w:t>
      </w:r>
    </w:p>
    <w:p w14:paraId="771F7769" w14:textId="77777777" w:rsidR="00EC5918" w:rsidRPr="00C06511" w:rsidRDefault="00EC5918" w:rsidP="00D83232">
      <w:pPr>
        <w:rPr>
          <w:b/>
        </w:rPr>
      </w:pPr>
      <w:r w:rsidRPr="00C06511">
        <w:rPr>
          <w:rFonts w:hint="eastAsia"/>
          <w:b/>
        </w:rPr>
        <w:t>总罚款金额</w:t>
      </w:r>
      <w:r w:rsidRPr="00C06511">
        <w:rPr>
          <w:b/>
        </w:rPr>
        <w:t>=</w:t>
      </w:r>
      <w:r w:rsidRPr="00C06511">
        <w:rPr>
          <w:b/>
        </w:rPr>
        <w:t>容量偏差累计</w:t>
      </w:r>
    </w:p>
    <w:p w14:paraId="0702C11B" w14:textId="0133B4B9" w:rsidR="008A561B" w:rsidRPr="00C06511" w:rsidRDefault="00EC5918" w:rsidP="00D83232">
      <w:r w:rsidRPr="00C06511">
        <w:rPr>
          <w:rFonts w:hint="eastAsia"/>
        </w:rPr>
        <w:t>单台补偿柜罚款金额</w:t>
      </w:r>
      <w:r w:rsidRPr="00C06511">
        <w:t>=</w:t>
      </w:r>
      <w:r w:rsidRPr="00C06511">
        <w:t>容量偏差百分比</w:t>
      </w:r>
      <w:r w:rsidRPr="00C06511">
        <w:t>×</w:t>
      </w:r>
      <w:r w:rsidRPr="00C06511">
        <w:t>总合同价</w:t>
      </w:r>
      <w:r w:rsidRPr="00C06511">
        <w:t>×10</w:t>
      </w:r>
    </w:p>
    <w:p w14:paraId="14E4A9A8" w14:textId="77777777" w:rsidR="00A41DFF" w:rsidRPr="00D45518" w:rsidRDefault="00A41DFF" w:rsidP="00A41DFF">
      <w:pPr>
        <w:rPr>
          <w:rFonts w:ascii="宋体" w:hAnsi="宋体"/>
        </w:rPr>
      </w:pPr>
      <w:r>
        <w:rPr>
          <w:rFonts w:hint="eastAsia"/>
        </w:rPr>
        <w:t>5</w:t>
      </w:r>
      <w:r>
        <w:rPr>
          <w:rFonts w:hint="eastAsia"/>
        </w:rPr>
        <w:t>）</w:t>
      </w:r>
      <w:r w:rsidRPr="00D45518">
        <w:rPr>
          <w:rFonts w:ascii="宋体" w:hAnsi="宋体" w:hint="eastAsia"/>
        </w:rPr>
        <w:t>厂家完成图纸深化后必须保证提资（含基础图、技术文件等）的完整性和准确性：</w:t>
      </w:r>
    </w:p>
    <w:p w14:paraId="234D5206" w14:textId="77777777" w:rsidR="00A41DFF" w:rsidRPr="00D45518" w:rsidRDefault="00A41DFF" w:rsidP="00A41DFF">
      <w:pPr>
        <w:rPr>
          <w:rFonts w:ascii="宋体" w:hAnsi="宋体"/>
        </w:rPr>
      </w:pPr>
      <w:r w:rsidRPr="00D45518">
        <w:rPr>
          <w:rFonts w:ascii="宋体" w:hAnsi="宋体" w:hint="eastAsia"/>
        </w:rPr>
        <w:t>总罚款金额</w:t>
      </w:r>
      <w:r w:rsidRPr="00D45518">
        <w:rPr>
          <w:rFonts w:ascii="宋体" w:hAnsi="宋体"/>
        </w:rPr>
        <w:t>=每台柜产品元件偏差总和+提资文件偏差总和</w:t>
      </w:r>
    </w:p>
    <w:p w14:paraId="6850684D" w14:textId="77777777" w:rsidR="00A41DFF" w:rsidRPr="00D45518" w:rsidRDefault="00A41DFF" w:rsidP="00A41DFF">
      <w:pPr>
        <w:rPr>
          <w:rFonts w:ascii="宋体" w:hAnsi="宋体"/>
        </w:rPr>
      </w:pPr>
      <w:r w:rsidRPr="00D45518">
        <w:rPr>
          <w:rFonts w:ascii="宋体" w:hAnsi="宋体" w:hint="eastAsia"/>
        </w:rPr>
        <w:t>元件偏差罚款金额</w:t>
      </w:r>
      <w:r w:rsidRPr="00D45518">
        <w:rPr>
          <w:rFonts w:ascii="宋体" w:hAnsi="宋体"/>
        </w:rPr>
        <w:t>=未达标元件造价百分比（最大值）×10</w:t>
      </w:r>
    </w:p>
    <w:p w14:paraId="6FBE2DAF" w14:textId="77777777" w:rsidR="00A41DFF" w:rsidRPr="00D45518" w:rsidRDefault="00A41DFF" w:rsidP="00A41DFF">
      <w:pPr>
        <w:rPr>
          <w:rFonts w:ascii="宋体" w:hAnsi="宋体"/>
        </w:rPr>
      </w:pPr>
      <w:r w:rsidRPr="00D45518">
        <w:rPr>
          <w:rFonts w:ascii="宋体" w:hAnsi="宋体" w:hint="eastAsia"/>
        </w:rPr>
        <w:t>提资文件偏差金额</w:t>
      </w:r>
      <w:r w:rsidRPr="00D45518">
        <w:rPr>
          <w:rFonts w:ascii="宋体" w:hAnsi="宋体"/>
        </w:rPr>
        <w:t>=因数据偏差造成的直接损失金额×10</w:t>
      </w:r>
      <w:r w:rsidRPr="00D45518">
        <w:rPr>
          <w:rFonts w:ascii="宋体" w:hAnsi="宋体" w:hint="eastAsia"/>
        </w:rPr>
        <w:t>。</w:t>
      </w:r>
    </w:p>
    <w:p w14:paraId="0FB6DAB7" w14:textId="3890F9A4" w:rsidR="008A561B" w:rsidRPr="00A41DFF" w:rsidRDefault="00B124C1" w:rsidP="00A41DFF">
      <w:pPr>
        <w:pStyle w:val="a5"/>
      </w:pPr>
      <w:bookmarkStart w:id="12" w:name="_Toc140564414"/>
      <w:bookmarkStart w:id="13" w:name="_Toc140564845"/>
      <w:bookmarkStart w:id="14" w:name="_Toc225975762"/>
      <w:r>
        <w:rPr>
          <w:rFonts w:hint="eastAsia"/>
        </w:rPr>
        <w:t>3</w:t>
      </w:r>
      <w:r>
        <w:t xml:space="preserve">. </w:t>
      </w:r>
      <w:r w:rsidR="008A561B" w:rsidRPr="00A7062D">
        <w:rPr>
          <w:rFonts w:hint="eastAsia"/>
        </w:rPr>
        <w:t>通用要求</w:t>
      </w:r>
      <w:bookmarkEnd w:id="12"/>
      <w:bookmarkEnd w:id="13"/>
      <w:bookmarkEnd w:id="14"/>
    </w:p>
    <w:p w14:paraId="12B77AA1" w14:textId="6A11A00A" w:rsidR="00431339" w:rsidRPr="00F82923" w:rsidRDefault="00431339" w:rsidP="00A41DFF">
      <w:pPr>
        <w:pStyle w:val="a7"/>
      </w:pPr>
      <w:bookmarkStart w:id="15" w:name="_Toc140564415"/>
      <w:bookmarkStart w:id="16" w:name="_Toc140564846"/>
      <w:bookmarkStart w:id="17" w:name="_Toc225975763"/>
      <w:r w:rsidRPr="00F82923">
        <w:t>3.1技术指标</w:t>
      </w:r>
      <w:bookmarkEnd w:id="15"/>
      <w:bookmarkEnd w:id="16"/>
      <w:bookmarkEnd w:id="17"/>
    </w:p>
    <w:p w14:paraId="23E82E35" w14:textId="77777777" w:rsidR="00431339" w:rsidRPr="000B22CE" w:rsidRDefault="00431339" w:rsidP="000B22CE">
      <w:pPr>
        <w:rPr>
          <w:rFonts w:ascii="宋体" w:hAnsi="宋体"/>
        </w:rPr>
      </w:pPr>
      <w:r w:rsidRPr="000B22CE">
        <w:rPr>
          <w:rFonts w:ascii="宋体" w:hAnsi="宋体"/>
        </w:rPr>
        <w:t>1)</w:t>
      </w:r>
      <w:r w:rsidRPr="000B22CE">
        <w:rPr>
          <w:rFonts w:ascii="宋体" w:hAnsi="宋体"/>
        </w:rPr>
        <w:tab/>
        <w:t>功率拓扑：最新三电平NPC拓扑电路配置高性能IGBT。</w:t>
      </w:r>
    </w:p>
    <w:p w14:paraId="1D41782E" w14:textId="77777777" w:rsidR="00431339" w:rsidRPr="000B22CE" w:rsidRDefault="00431339" w:rsidP="000B22CE">
      <w:pPr>
        <w:rPr>
          <w:rFonts w:ascii="宋体" w:hAnsi="宋体"/>
        </w:rPr>
      </w:pPr>
      <w:r w:rsidRPr="000B22CE">
        <w:rPr>
          <w:rFonts w:ascii="宋体" w:hAnsi="宋体"/>
        </w:rPr>
        <w:t>2)</w:t>
      </w:r>
      <w:r w:rsidRPr="000B22CE">
        <w:rPr>
          <w:rFonts w:ascii="宋体" w:hAnsi="宋体"/>
        </w:rPr>
        <w:tab/>
        <w:t>扩展设计：模块化设计，支持在线扩容、维护。</w:t>
      </w:r>
    </w:p>
    <w:p w14:paraId="73AC36C7" w14:textId="77777777" w:rsidR="00431339" w:rsidRPr="000B22CE" w:rsidRDefault="00431339" w:rsidP="000B22CE">
      <w:pPr>
        <w:rPr>
          <w:rFonts w:ascii="宋体" w:hAnsi="宋体"/>
        </w:rPr>
      </w:pPr>
      <w:r w:rsidRPr="000B22CE">
        <w:rPr>
          <w:rFonts w:ascii="宋体" w:hAnsi="宋体"/>
        </w:rPr>
        <w:t>3)</w:t>
      </w:r>
      <w:r w:rsidRPr="000B22CE">
        <w:rPr>
          <w:rFonts w:ascii="宋体" w:hAnsi="宋体"/>
        </w:rPr>
        <w:tab/>
        <w:t>核心算法：瞬时无功算法、FFT算法。</w:t>
      </w:r>
    </w:p>
    <w:p w14:paraId="30BE67BB" w14:textId="77777777" w:rsidR="00431339" w:rsidRPr="000B22CE" w:rsidRDefault="00431339" w:rsidP="000B22CE">
      <w:pPr>
        <w:rPr>
          <w:rFonts w:ascii="宋体" w:hAnsi="宋体"/>
        </w:rPr>
      </w:pPr>
      <w:r w:rsidRPr="000B22CE">
        <w:rPr>
          <w:rFonts w:ascii="宋体" w:hAnsi="宋体"/>
        </w:rPr>
        <w:t>4)</w:t>
      </w:r>
      <w:r w:rsidRPr="000B22CE">
        <w:rPr>
          <w:rFonts w:ascii="宋体" w:hAnsi="宋体"/>
        </w:rPr>
        <w:tab/>
        <w:t>额定工作电压：AC380V ±20％；</w:t>
      </w:r>
    </w:p>
    <w:p w14:paraId="139E3918" w14:textId="77777777" w:rsidR="00431339" w:rsidRPr="000B22CE" w:rsidRDefault="00431339" w:rsidP="000B22CE">
      <w:pPr>
        <w:rPr>
          <w:rFonts w:ascii="宋体" w:hAnsi="宋体"/>
        </w:rPr>
      </w:pPr>
      <w:r w:rsidRPr="000B22CE">
        <w:rPr>
          <w:rFonts w:ascii="宋体" w:hAnsi="宋体"/>
        </w:rPr>
        <w:t>5)</w:t>
      </w:r>
      <w:r w:rsidRPr="000B22CE">
        <w:rPr>
          <w:rFonts w:ascii="宋体" w:hAnsi="宋体"/>
        </w:rPr>
        <w:tab/>
        <w:t>额定工作频率：50Hz±10％；</w:t>
      </w:r>
    </w:p>
    <w:p w14:paraId="3800FE20" w14:textId="77777777" w:rsidR="00431339" w:rsidRPr="000B22CE" w:rsidRDefault="00431339" w:rsidP="000B22CE">
      <w:pPr>
        <w:rPr>
          <w:rFonts w:ascii="宋体" w:hAnsi="宋体"/>
        </w:rPr>
      </w:pPr>
      <w:r w:rsidRPr="000B22CE">
        <w:rPr>
          <w:rFonts w:ascii="宋体" w:hAnsi="宋体"/>
        </w:rPr>
        <w:t>6)</w:t>
      </w:r>
      <w:r w:rsidRPr="000B22CE">
        <w:rPr>
          <w:rFonts w:ascii="宋体" w:hAnsi="宋体"/>
        </w:rPr>
        <w:tab/>
        <w:t>滤波模块容量：可定制化；</w:t>
      </w:r>
    </w:p>
    <w:p w14:paraId="1921D224" w14:textId="77777777" w:rsidR="00431339" w:rsidRPr="000B22CE" w:rsidRDefault="00431339" w:rsidP="000B22CE">
      <w:pPr>
        <w:rPr>
          <w:rFonts w:ascii="宋体" w:hAnsi="宋体"/>
        </w:rPr>
      </w:pPr>
      <w:r w:rsidRPr="000B22CE">
        <w:rPr>
          <w:rFonts w:ascii="宋体" w:hAnsi="宋体"/>
        </w:rPr>
        <w:t>7)</w:t>
      </w:r>
      <w:r w:rsidRPr="000B22CE">
        <w:rPr>
          <w:rFonts w:ascii="宋体" w:hAnsi="宋体"/>
        </w:rPr>
        <w:tab/>
        <w:t>滤波范围：</w:t>
      </w:r>
      <w:r w:rsidRPr="001E6AA3">
        <w:rPr>
          <w:rFonts w:ascii="宋体" w:hAnsi="宋体"/>
        </w:rPr>
        <w:t>100Hz～2500Hz（即2次～50次谐波），</w:t>
      </w:r>
      <w:r w:rsidRPr="000B22CE">
        <w:rPr>
          <w:rFonts w:ascii="宋体" w:hAnsi="宋体"/>
        </w:rPr>
        <w:t>可选择49种</w:t>
      </w:r>
      <w:proofErr w:type="gramStart"/>
      <w:r w:rsidRPr="000B22CE">
        <w:rPr>
          <w:rFonts w:ascii="宋体" w:hAnsi="宋体"/>
        </w:rPr>
        <w:t>不同次</w:t>
      </w:r>
      <w:proofErr w:type="gramEnd"/>
      <w:r w:rsidRPr="000B22CE">
        <w:rPr>
          <w:rFonts w:ascii="宋体" w:hAnsi="宋体"/>
        </w:rPr>
        <w:t>谐波同时进行治理；</w:t>
      </w:r>
    </w:p>
    <w:p w14:paraId="4187719D" w14:textId="77777777" w:rsidR="00431339" w:rsidRPr="000B22CE" w:rsidRDefault="00431339" w:rsidP="000B22CE">
      <w:pPr>
        <w:rPr>
          <w:rFonts w:ascii="宋体" w:hAnsi="宋体"/>
        </w:rPr>
      </w:pPr>
      <w:r w:rsidRPr="000B22CE">
        <w:rPr>
          <w:rFonts w:ascii="宋体" w:hAnsi="宋体"/>
        </w:rPr>
        <w:t>8)</w:t>
      </w:r>
      <w:r w:rsidRPr="000B22CE">
        <w:rPr>
          <w:rFonts w:ascii="宋体" w:hAnsi="宋体"/>
        </w:rPr>
        <w:tab/>
        <w:t>滤波能力：≥97%；</w:t>
      </w:r>
    </w:p>
    <w:p w14:paraId="041E7944" w14:textId="77777777" w:rsidR="00431339" w:rsidRPr="000B22CE" w:rsidRDefault="00431339" w:rsidP="000B22CE">
      <w:pPr>
        <w:rPr>
          <w:rFonts w:ascii="宋体" w:hAnsi="宋体"/>
        </w:rPr>
      </w:pPr>
      <w:r w:rsidRPr="000B22CE">
        <w:rPr>
          <w:rFonts w:ascii="宋体" w:hAnsi="宋体"/>
        </w:rPr>
        <w:t>9)</w:t>
      </w:r>
      <w:r w:rsidRPr="000B22CE">
        <w:rPr>
          <w:rFonts w:ascii="宋体" w:hAnsi="宋体"/>
        </w:rPr>
        <w:tab/>
      </w:r>
      <w:proofErr w:type="gramStart"/>
      <w:r w:rsidRPr="000B22CE">
        <w:rPr>
          <w:rFonts w:ascii="宋体" w:hAnsi="宋体"/>
        </w:rPr>
        <w:t>奇偶次</w:t>
      </w:r>
      <w:proofErr w:type="gramEnd"/>
      <w:r w:rsidRPr="000B22CE">
        <w:rPr>
          <w:rFonts w:ascii="宋体" w:hAnsi="宋体"/>
        </w:rPr>
        <w:t>滤波能力:</w:t>
      </w:r>
      <w:proofErr w:type="gramStart"/>
      <w:r w:rsidRPr="000B22CE">
        <w:rPr>
          <w:rFonts w:ascii="宋体" w:hAnsi="宋体"/>
        </w:rPr>
        <w:t>具备奇次谐波</w:t>
      </w:r>
      <w:proofErr w:type="gramEnd"/>
      <w:r w:rsidRPr="000B22CE">
        <w:rPr>
          <w:rFonts w:ascii="宋体" w:hAnsi="宋体"/>
        </w:rPr>
        <w:t>、偶次谐波滤波能力</w:t>
      </w:r>
    </w:p>
    <w:p w14:paraId="201EE864" w14:textId="77777777" w:rsidR="00431339" w:rsidRPr="000B22CE" w:rsidRDefault="00431339" w:rsidP="000B22CE">
      <w:pPr>
        <w:rPr>
          <w:rFonts w:ascii="宋体" w:hAnsi="宋体"/>
        </w:rPr>
      </w:pPr>
      <w:r w:rsidRPr="000B22CE">
        <w:rPr>
          <w:rFonts w:ascii="宋体" w:hAnsi="宋体"/>
        </w:rPr>
        <w:t>10)</w:t>
      </w:r>
      <w:r w:rsidRPr="000B22CE">
        <w:rPr>
          <w:rFonts w:ascii="宋体" w:hAnsi="宋体"/>
        </w:rPr>
        <w:tab/>
        <w:t>瞬时响应时间：≤0.1ms；</w:t>
      </w:r>
    </w:p>
    <w:p w14:paraId="5CC61121" w14:textId="77777777" w:rsidR="00431339" w:rsidRPr="000B22CE" w:rsidRDefault="00431339" w:rsidP="000B22CE">
      <w:pPr>
        <w:rPr>
          <w:rFonts w:ascii="宋体" w:hAnsi="宋体"/>
        </w:rPr>
      </w:pPr>
      <w:r w:rsidRPr="000B22CE">
        <w:rPr>
          <w:rFonts w:ascii="宋体" w:hAnsi="宋体"/>
        </w:rPr>
        <w:t>11)</w:t>
      </w:r>
      <w:r w:rsidRPr="000B22CE">
        <w:rPr>
          <w:rFonts w:ascii="宋体" w:hAnsi="宋体"/>
        </w:rPr>
        <w:tab/>
        <w:t>动态响应时间：≤5ms；</w:t>
      </w:r>
    </w:p>
    <w:p w14:paraId="358BFFCC" w14:textId="77777777" w:rsidR="00431339" w:rsidRPr="000B22CE" w:rsidRDefault="00431339" w:rsidP="000B22CE">
      <w:pPr>
        <w:rPr>
          <w:rFonts w:ascii="宋体" w:hAnsi="宋体"/>
        </w:rPr>
      </w:pPr>
      <w:r w:rsidRPr="000B22CE">
        <w:rPr>
          <w:rFonts w:ascii="宋体" w:hAnsi="宋体"/>
        </w:rPr>
        <w:t>12)</w:t>
      </w:r>
      <w:r w:rsidRPr="000B22CE">
        <w:rPr>
          <w:rFonts w:ascii="宋体" w:hAnsi="宋体"/>
        </w:rPr>
        <w:tab/>
        <w:t>装置功率损耗：额定满载运行时，损耗不超过3%；</w:t>
      </w:r>
    </w:p>
    <w:p w14:paraId="56E102A9" w14:textId="77777777" w:rsidR="00431339" w:rsidRPr="000B22CE" w:rsidRDefault="00431339" w:rsidP="000B22CE">
      <w:pPr>
        <w:rPr>
          <w:rFonts w:ascii="宋体" w:hAnsi="宋体"/>
        </w:rPr>
      </w:pPr>
      <w:r w:rsidRPr="000B22CE">
        <w:rPr>
          <w:rFonts w:ascii="宋体" w:hAnsi="宋体"/>
        </w:rPr>
        <w:t>13)</w:t>
      </w:r>
      <w:r w:rsidRPr="000B22CE">
        <w:rPr>
          <w:rFonts w:ascii="宋体" w:hAnsi="宋体"/>
        </w:rPr>
        <w:tab/>
        <w:t>过载能力：120%（1min）；</w:t>
      </w:r>
    </w:p>
    <w:p w14:paraId="112FE729" w14:textId="77777777" w:rsidR="00431339" w:rsidRPr="000B22CE" w:rsidRDefault="00431339" w:rsidP="000B22CE">
      <w:pPr>
        <w:rPr>
          <w:rFonts w:ascii="宋体" w:hAnsi="宋体"/>
        </w:rPr>
      </w:pPr>
      <w:r w:rsidRPr="000B22CE">
        <w:rPr>
          <w:rFonts w:ascii="宋体" w:hAnsi="宋体"/>
        </w:rPr>
        <w:t>14)</w:t>
      </w:r>
      <w:r w:rsidRPr="000B22CE">
        <w:rPr>
          <w:rFonts w:ascii="宋体" w:hAnsi="宋体"/>
        </w:rPr>
        <w:tab/>
        <w:t>工作模式：具有谐波优先、无功优先、不平衡优先等多种工作模式；</w:t>
      </w:r>
    </w:p>
    <w:p w14:paraId="75C3DA98" w14:textId="77777777" w:rsidR="00431339" w:rsidRPr="000B22CE" w:rsidRDefault="00431339" w:rsidP="000B22CE">
      <w:pPr>
        <w:rPr>
          <w:rFonts w:ascii="宋体" w:hAnsi="宋体"/>
        </w:rPr>
      </w:pPr>
      <w:r w:rsidRPr="000B22CE">
        <w:rPr>
          <w:rFonts w:ascii="宋体" w:hAnsi="宋体"/>
        </w:rPr>
        <w:lastRenderedPageBreak/>
        <w:t>15)</w:t>
      </w:r>
      <w:r w:rsidRPr="000B22CE">
        <w:rPr>
          <w:rFonts w:ascii="宋体" w:hAnsi="宋体"/>
        </w:rPr>
        <w:tab/>
        <w:t>防护等级：IP21；</w:t>
      </w:r>
    </w:p>
    <w:p w14:paraId="75A5FD17" w14:textId="77777777" w:rsidR="00431339" w:rsidRPr="000B22CE" w:rsidRDefault="00431339" w:rsidP="000B22CE">
      <w:pPr>
        <w:rPr>
          <w:rFonts w:ascii="宋体" w:hAnsi="宋体"/>
        </w:rPr>
      </w:pPr>
      <w:r w:rsidRPr="000B22CE">
        <w:rPr>
          <w:rFonts w:ascii="宋体" w:hAnsi="宋体"/>
        </w:rPr>
        <w:t>16)</w:t>
      </w:r>
      <w:r w:rsidRPr="000B22CE">
        <w:rPr>
          <w:rFonts w:ascii="宋体" w:hAnsi="宋体"/>
        </w:rPr>
        <w:tab/>
        <w:t>制冷方式：强制风冷（轴流风机）；</w:t>
      </w:r>
    </w:p>
    <w:p w14:paraId="7BEB4F91" w14:textId="77777777" w:rsidR="00431339" w:rsidRPr="000B22CE" w:rsidRDefault="00431339" w:rsidP="000B22CE">
      <w:pPr>
        <w:rPr>
          <w:rFonts w:ascii="宋体" w:hAnsi="宋体"/>
        </w:rPr>
      </w:pPr>
      <w:r w:rsidRPr="000B22CE">
        <w:rPr>
          <w:rFonts w:ascii="宋体" w:hAnsi="宋体"/>
        </w:rPr>
        <w:t>17)</w:t>
      </w:r>
      <w:r w:rsidRPr="000B22CE">
        <w:rPr>
          <w:rFonts w:ascii="宋体" w:hAnsi="宋体"/>
        </w:rPr>
        <w:tab/>
        <w:t>平均无故障时间：≥100000小时；</w:t>
      </w:r>
    </w:p>
    <w:p w14:paraId="0D586364" w14:textId="77777777" w:rsidR="00431339" w:rsidRPr="000B22CE" w:rsidRDefault="00431339" w:rsidP="000B22CE">
      <w:pPr>
        <w:rPr>
          <w:rFonts w:ascii="宋体" w:hAnsi="宋体"/>
        </w:rPr>
      </w:pPr>
      <w:r w:rsidRPr="000B22CE">
        <w:rPr>
          <w:rFonts w:ascii="宋体" w:hAnsi="宋体"/>
        </w:rPr>
        <w:t>18)</w:t>
      </w:r>
      <w:r w:rsidRPr="000B22CE">
        <w:rPr>
          <w:rFonts w:ascii="宋体" w:hAnsi="宋体"/>
        </w:rPr>
        <w:tab/>
        <w:t>结构要求：柜体为落地安装，可与相邻配电柜并列安装（等高），可根据情况选择上、下进出线方式；</w:t>
      </w:r>
    </w:p>
    <w:p w14:paraId="12E9B498" w14:textId="3EFD5E39" w:rsidR="00431339" w:rsidRPr="000B22CE" w:rsidRDefault="00431339" w:rsidP="000B22CE">
      <w:pPr>
        <w:rPr>
          <w:rFonts w:ascii="宋体" w:hAnsi="宋体"/>
        </w:rPr>
      </w:pPr>
      <w:r w:rsidRPr="000B22CE">
        <w:rPr>
          <w:rFonts w:ascii="宋体" w:hAnsi="宋体"/>
        </w:rPr>
        <w:t>19)</w:t>
      </w:r>
      <w:r w:rsidRPr="000B22CE">
        <w:rPr>
          <w:rFonts w:ascii="宋体" w:hAnsi="宋体"/>
        </w:rPr>
        <w:tab/>
        <w:t>人机界面：采用</w:t>
      </w:r>
      <w:r w:rsidRPr="00311A50">
        <w:rPr>
          <w:rFonts w:ascii="宋体" w:hAnsi="宋体"/>
        </w:rPr>
        <w:t>中文</w:t>
      </w:r>
      <w:r w:rsidRPr="000B22CE">
        <w:rPr>
          <w:rFonts w:ascii="宋体" w:hAnsi="宋体"/>
        </w:rPr>
        <w:t>显示7寸以上触摸</w:t>
      </w:r>
      <w:proofErr w:type="gramStart"/>
      <w:r w:rsidRPr="000B22CE">
        <w:rPr>
          <w:rFonts w:ascii="宋体" w:hAnsi="宋体"/>
        </w:rPr>
        <w:t>屏操作</w:t>
      </w:r>
      <w:proofErr w:type="gramEnd"/>
      <w:r w:rsidRPr="000B22CE">
        <w:rPr>
          <w:rFonts w:ascii="宋体" w:hAnsi="宋体"/>
        </w:rPr>
        <w:t>界面；</w:t>
      </w:r>
    </w:p>
    <w:p w14:paraId="2AC1E6B7" w14:textId="77777777" w:rsidR="00431339" w:rsidRPr="000B22CE" w:rsidRDefault="00431339" w:rsidP="000B22CE">
      <w:pPr>
        <w:rPr>
          <w:rFonts w:ascii="宋体" w:hAnsi="宋体"/>
        </w:rPr>
      </w:pPr>
      <w:r w:rsidRPr="000B22CE">
        <w:rPr>
          <w:rFonts w:ascii="宋体" w:hAnsi="宋体"/>
        </w:rPr>
        <w:t>20)</w:t>
      </w:r>
      <w:r w:rsidRPr="000B22CE">
        <w:rPr>
          <w:rFonts w:ascii="宋体" w:hAnsi="宋体"/>
        </w:rPr>
        <w:tab/>
        <w:t>通讯功能：采用</w:t>
      </w:r>
      <w:proofErr w:type="spellStart"/>
      <w:r w:rsidRPr="000B22CE">
        <w:rPr>
          <w:rFonts w:ascii="宋体" w:hAnsi="宋体"/>
        </w:rPr>
        <w:t>ModbusRTU</w:t>
      </w:r>
      <w:proofErr w:type="spellEnd"/>
      <w:r w:rsidRPr="000B22CE">
        <w:rPr>
          <w:rFonts w:ascii="宋体" w:hAnsi="宋体"/>
        </w:rPr>
        <w:t>远程通讯协议，通信接口RS485；</w:t>
      </w:r>
    </w:p>
    <w:p w14:paraId="6BBCB67F" w14:textId="77777777" w:rsidR="00431339" w:rsidRPr="000B22CE" w:rsidRDefault="00431339" w:rsidP="000B22CE">
      <w:pPr>
        <w:rPr>
          <w:rFonts w:ascii="宋体" w:hAnsi="宋体"/>
        </w:rPr>
      </w:pPr>
      <w:r w:rsidRPr="000B22CE">
        <w:rPr>
          <w:rFonts w:ascii="宋体" w:hAnsi="宋体"/>
        </w:rPr>
        <w:t>21)</w:t>
      </w:r>
      <w:r w:rsidRPr="000B22CE">
        <w:rPr>
          <w:rFonts w:ascii="宋体" w:hAnsi="宋体"/>
        </w:rPr>
        <w:tab/>
        <w:t>扩容功能：应能方便地通过主从模式实现扩容；每个模块配备独立的断路器，可以</w:t>
      </w:r>
      <w:proofErr w:type="gramStart"/>
      <w:r w:rsidRPr="000B22CE">
        <w:rPr>
          <w:rFonts w:ascii="宋体" w:hAnsi="宋体"/>
        </w:rPr>
        <w:t>不</w:t>
      </w:r>
      <w:proofErr w:type="gramEnd"/>
      <w:r w:rsidRPr="000B22CE">
        <w:rPr>
          <w:rFonts w:ascii="宋体" w:hAnsi="宋体"/>
        </w:rPr>
        <w:t>断电检修更换模块。</w:t>
      </w:r>
    </w:p>
    <w:p w14:paraId="702AB3F1" w14:textId="77777777" w:rsidR="00311A50" w:rsidRDefault="00431339" w:rsidP="00E65302">
      <w:pPr>
        <w:pStyle w:val="a7"/>
      </w:pPr>
      <w:bookmarkStart w:id="18" w:name="_Toc140564416"/>
      <w:bookmarkStart w:id="19" w:name="_Toc140564847"/>
      <w:bookmarkStart w:id="20" w:name="_Toc225975764"/>
      <w:r w:rsidRPr="00F82923">
        <w:t>3.2 技术要求</w:t>
      </w:r>
      <w:bookmarkEnd w:id="18"/>
      <w:bookmarkEnd w:id="19"/>
      <w:bookmarkEnd w:id="20"/>
    </w:p>
    <w:p w14:paraId="0B79F95C" w14:textId="7C69568F" w:rsidR="001E6AA3" w:rsidRPr="00311A50" w:rsidRDefault="00431339" w:rsidP="00E65302">
      <w:pPr>
        <w:pStyle w:val="a7"/>
      </w:pPr>
      <w:bookmarkStart w:id="21" w:name="_Toc225975444"/>
      <w:bookmarkStart w:id="22" w:name="_Toc225975765"/>
      <w:r w:rsidRPr="00311A50">
        <w:rPr>
          <w:rFonts w:cstheme="minorBidi"/>
          <w:b w:val="0"/>
          <w:szCs w:val="21"/>
        </w:rPr>
        <w:t>1)</w:t>
      </w:r>
      <w:r w:rsidRPr="00311A50">
        <w:rPr>
          <w:rFonts w:cstheme="minorBidi"/>
          <w:b w:val="0"/>
          <w:szCs w:val="21"/>
        </w:rPr>
        <w:tab/>
      </w:r>
      <w:r w:rsidR="001E6AA3" w:rsidRPr="00311A50">
        <w:rPr>
          <w:rFonts w:cstheme="minorBidi" w:hint="eastAsia"/>
          <w:b w:val="0"/>
          <w:szCs w:val="21"/>
        </w:rPr>
        <w:t>产品认证</w:t>
      </w:r>
      <w:bookmarkStart w:id="23" w:name="_Toc192601394"/>
      <w:r w:rsidR="001E6AA3" w:rsidRPr="00311A50">
        <w:rPr>
          <w:rFonts w:cstheme="minorBidi" w:hint="eastAsia"/>
          <w:b w:val="0"/>
          <w:szCs w:val="21"/>
        </w:rPr>
        <w:t>：</w:t>
      </w:r>
      <w:bookmarkStart w:id="24" w:name="_Hlk193119405"/>
      <w:bookmarkEnd w:id="23"/>
      <w:r w:rsidR="00E65302" w:rsidRPr="00311A50">
        <w:rPr>
          <w:rFonts w:cstheme="minorBidi" w:hint="eastAsia"/>
          <w:b w:val="0"/>
          <w:szCs w:val="21"/>
        </w:rPr>
        <w:t>需经过中国CCC、CQC认证。</w:t>
      </w:r>
      <w:bookmarkEnd w:id="21"/>
      <w:bookmarkEnd w:id="22"/>
      <w:bookmarkEnd w:id="24"/>
    </w:p>
    <w:p w14:paraId="678D2AC5" w14:textId="3917B2FE" w:rsidR="00431339" w:rsidRPr="000B22CE" w:rsidRDefault="001E6AA3" w:rsidP="000B22CE">
      <w:pPr>
        <w:rPr>
          <w:rFonts w:ascii="宋体" w:hAnsi="宋体"/>
        </w:rPr>
      </w:pPr>
      <w:r>
        <w:rPr>
          <w:rFonts w:ascii="宋体" w:hAnsi="宋体" w:hint="eastAsia"/>
        </w:rPr>
        <w:t>2）</w:t>
      </w:r>
      <w:r w:rsidR="00431339" w:rsidRPr="000B22CE">
        <w:rPr>
          <w:rFonts w:ascii="宋体" w:hAnsi="宋体"/>
        </w:rPr>
        <w:t>工作电压、频率：可承受-20%～+20%的电压波动，以及±10%的频率波动，适应各种不同工况的供电环境。同时，如果电压波动超过上下限，自动闭锁输出，并发出告警。</w:t>
      </w:r>
    </w:p>
    <w:p w14:paraId="2DAEC081" w14:textId="0953F25C" w:rsidR="00431339" w:rsidRPr="000B22CE" w:rsidRDefault="001E6AA3" w:rsidP="000B22CE">
      <w:pPr>
        <w:rPr>
          <w:rFonts w:ascii="宋体" w:hAnsi="宋体"/>
        </w:rPr>
      </w:pPr>
      <w:r>
        <w:rPr>
          <w:rFonts w:ascii="宋体" w:hAnsi="宋体"/>
        </w:rPr>
        <w:t>3</w:t>
      </w:r>
      <w:r w:rsidR="00431339" w:rsidRPr="000B22CE">
        <w:rPr>
          <w:rFonts w:ascii="宋体" w:hAnsi="宋体"/>
        </w:rPr>
        <w:t>)</w:t>
      </w:r>
      <w:r w:rsidR="00431339" w:rsidRPr="000B22CE">
        <w:rPr>
          <w:rFonts w:ascii="宋体" w:hAnsi="宋体"/>
        </w:rPr>
        <w:tab/>
        <w:t>为保证装置的运算速度和抗干扰能力，有源滤波模块核心控制芯片（DSP）应采用</w:t>
      </w:r>
      <w:proofErr w:type="gramStart"/>
      <w:r w:rsidR="00431339" w:rsidRPr="000B22CE">
        <w:rPr>
          <w:rFonts w:ascii="宋体" w:hAnsi="宋体"/>
        </w:rPr>
        <w:t>高端双</w:t>
      </w:r>
      <w:proofErr w:type="gramEnd"/>
      <w:r w:rsidR="00431339" w:rsidRPr="000B22CE">
        <w:rPr>
          <w:rFonts w:ascii="宋体" w:hAnsi="宋体"/>
        </w:rPr>
        <w:t>核工业控制芯片，提供核心控制芯片规格型号及其他证明材料。</w:t>
      </w:r>
    </w:p>
    <w:p w14:paraId="241BCEC9" w14:textId="3BC6A2DE" w:rsidR="00431339" w:rsidRPr="000B22CE" w:rsidRDefault="001E6AA3" w:rsidP="000B22CE">
      <w:pPr>
        <w:rPr>
          <w:rFonts w:ascii="宋体" w:hAnsi="宋体"/>
        </w:rPr>
      </w:pPr>
      <w:r>
        <w:rPr>
          <w:rFonts w:ascii="宋体" w:hAnsi="宋体"/>
        </w:rPr>
        <w:t>4</w:t>
      </w:r>
      <w:r w:rsidR="00431339" w:rsidRPr="000B22CE">
        <w:rPr>
          <w:rFonts w:ascii="宋体" w:hAnsi="宋体"/>
        </w:rPr>
        <w:t>)</w:t>
      </w:r>
      <w:r w:rsidR="00431339" w:rsidRPr="000B22CE">
        <w:rPr>
          <w:rFonts w:ascii="宋体" w:hAnsi="宋体"/>
        </w:rPr>
        <w:tab/>
        <w:t>有源滤波模块内部主控制电路、电源电路、采样电路、IGBT驱动电路等均需要自主研发，具有良好的品牌一致性及技术经验。</w:t>
      </w:r>
    </w:p>
    <w:p w14:paraId="59D8B827" w14:textId="43E9BBD8" w:rsidR="00431339" w:rsidRPr="000B22CE" w:rsidRDefault="001E6AA3" w:rsidP="000B22CE">
      <w:pPr>
        <w:rPr>
          <w:rFonts w:ascii="宋体" w:hAnsi="宋体"/>
        </w:rPr>
      </w:pPr>
      <w:r>
        <w:rPr>
          <w:rFonts w:ascii="宋体" w:hAnsi="宋体"/>
        </w:rPr>
        <w:t>5</w:t>
      </w:r>
      <w:r w:rsidR="00431339" w:rsidRPr="000B22CE">
        <w:rPr>
          <w:rFonts w:ascii="宋体" w:hAnsi="宋体"/>
        </w:rPr>
        <w:t>)</w:t>
      </w:r>
      <w:r w:rsidR="00431339" w:rsidRPr="000B22CE">
        <w:rPr>
          <w:rFonts w:ascii="宋体" w:hAnsi="宋体"/>
        </w:rPr>
        <w:tab/>
        <w:t>有源滤波模块控制软件、核心控制算法均需自主研发，投标人需在投标文件中提供对应的软件著作权证明以及核心控制算法发明专利证明等。</w:t>
      </w:r>
    </w:p>
    <w:p w14:paraId="6A1DA6C7" w14:textId="16CD9A5C" w:rsidR="00431339" w:rsidRPr="000B22CE" w:rsidRDefault="001E6AA3" w:rsidP="000B22CE">
      <w:pPr>
        <w:rPr>
          <w:rFonts w:ascii="宋体" w:hAnsi="宋体"/>
        </w:rPr>
      </w:pPr>
      <w:r>
        <w:rPr>
          <w:rFonts w:ascii="宋体" w:hAnsi="宋体"/>
        </w:rPr>
        <w:t>6</w:t>
      </w:r>
      <w:r w:rsidR="00431339" w:rsidRPr="000B22CE">
        <w:rPr>
          <w:rFonts w:ascii="宋体" w:hAnsi="宋体"/>
        </w:rPr>
        <w:t>)</w:t>
      </w:r>
      <w:r w:rsidR="00431339" w:rsidRPr="000B22CE">
        <w:rPr>
          <w:rFonts w:ascii="宋体" w:hAnsi="宋体"/>
        </w:rPr>
        <w:tab/>
        <w:t>有源滤波模块要求采用成熟的IGBT器件制造，投标人在投标文件中提供IGBT的规格型号及工作频率等参数；</w:t>
      </w:r>
    </w:p>
    <w:p w14:paraId="0E940EBE" w14:textId="791FCD31" w:rsidR="00431339" w:rsidRPr="000B22CE" w:rsidRDefault="001E6AA3" w:rsidP="000B22CE">
      <w:pPr>
        <w:rPr>
          <w:rFonts w:ascii="宋体" w:hAnsi="宋体"/>
        </w:rPr>
      </w:pPr>
      <w:r>
        <w:rPr>
          <w:rFonts w:ascii="宋体" w:hAnsi="宋体"/>
        </w:rPr>
        <w:t>7</w:t>
      </w:r>
      <w:r w:rsidR="00431339" w:rsidRPr="000B22CE">
        <w:rPr>
          <w:rFonts w:ascii="宋体" w:hAnsi="宋体"/>
        </w:rPr>
        <w:t>)</w:t>
      </w:r>
      <w:r w:rsidR="00431339" w:rsidRPr="000B22CE">
        <w:rPr>
          <w:rFonts w:ascii="宋体" w:hAnsi="宋体"/>
        </w:rPr>
        <w:tab/>
        <w:t xml:space="preserve">有源滤波模块要求采用成熟的母线电容器件，投标人在投标文件中提供母线电容的规格型号及参数等； </w:t>
      </w:r>
    </w:p>
    <w:p w14:paraId="61063875" w14:textId="7B764044" w:rsidR="00431339" w:rsidRPr="000B22CE" w:rsidRDefault="001E6AA3" w:rsidP="000B22CE">
      <w:pPr>
        <w:rPr>
          <w:rFonts w:ascii="宋体" w:hAnsi="宋体"/>
        </w:rPr>
      </w:pPr>
      <w:r>
        <w:rPr>
          <w:rFonts w:ascii="宋体" w:hAnsi="宋体"/>
        </w:rPr>
        <w:t>8</w:t>
      </w:r>
      <w:r w:rsidR="00431339" w:rsidRPr="000B22CE">
        <w:rPr>
          <w:rFonts w:ascii="宋体" w:hAnsi="宋体"/>
        </w:rPr>
        <w:t>)</w:t>
      </w:r>
      <w:r w:rsidR="00431339" w:rsidRPr="000B22CE">
        <w:rPr>
          <w:rFonts w:ascii="宋体" w:hAnsi="宋体"/>
        </w:rPr>
        <w:tab/>
        <w:t>投标人需在投标文件中提供：JB/T11067-2011《有源电力滤波装置》、JG/T 417-2013《建筑电气用并联有源电力滤波装置》、YD/T 2323-2011《通信用低压并联型有源电力滤波器》等标准要求的型式实验报告及CQC认证证书。</w:t>
      </w:r>
    </w:p>
    <w:p w14:paraId="46B0CB80" w14:textId="671FE16E" w:rsidR="00431339" w:rsidRPr="000B22CE" w:rsidRDefault="001E6AA3" w:rsidP="000B22CE">
      <w:pPr>
        <w:rPr>
          <w:rFonts w:ascii="宋体" w:hAnsi="宋体"/>
        </w:rPr>
      </w:pPr>
      <w:r>
        <w:rPr>
          <w:rFonts w:ascii="宋体" w:hAnsi="宋体"/>
        </w:rPr>
        <w:t>9</w:t>
      </w:r>
      <w:r w:rsidR="00431339" w:rsidRPr="000B22CE">
        <w:rPr>
          <w:rFonts w:ascii="宋体" w:hAnsi="宋体"/>
        </w:rPr>
        <w:t>)</w:t>
      </w:r>
      <w:r w:rsidR="00431339" w:rsidRPr="000B22CE">
        <w:rPr>
          <w:rFonts w:ascii="宋体" w:hAnsi="宋体"/>
        </w:rPr>
        <w:tab/>
        <w:t>滤波器应能独立于电网阻抗及低压配电系统阻抗之外，不受电网阻抗和低压配电系统阻抗变化的影响。</w:t>
      </w:r>
    </w:p>
    <w:p w14:paraId="077BD607" w14:textId="77777777" w:rsidR="00431339" w:rsidRPr="000B22CE" w:rsidRDefault="00431339" w:rsidP="000B22CE">
      <w:pPr>
        <w:rPr>
          <w:rFonts w:ascii="宋体" w:hAnsi="宋体"/>
        </w:rPr>
      </w:pPr>
      <w:r w:rsidRPr="000B22CE">
        <w:rPr>
          <w:rFonts w:ascii="宋体" w:hAnsi="宋体"/>
        </w:rPr>
        <w:t>9)</w:t>
      </w:r>
      <w:r w:rsidRPr="000B22CE">
        <w:rPr>
          <w:rFonts w:ascii="宋体" w:hAnsi="宋体"/>
        </w:rPr>
        <w:tab/>
        <w:t>工作模式：装置可进行谐波补偿、无功补偿、三相不平衡补偿三种模式并可任意选择</w:t>
      </w:r>
      <w:r w:rsidRPr="000B22CE">
        <w:rPr>
          <w:rFonts w:ascii="宋体" w:hAnsi="宋体"/>
        </w:rPr>
        <w:lastRenderedPageBreak/>
        <w:t>不同工作模式，具有全部补偿、指定补偿，可同时进行滤波、无功补偿、三相不平衡调节。</w:t>
      </w:r>
    </w:p>
    <w:p w14:paraId="34CE8CEE" w14:textId="4535F144" w:rsidR="00431339" w:rsidRPr="000B22CE" w:rsidRDefault="00431339" w:rsidP="000B22CE">
      <w:pPr>
        <w:rPr>
          <w:rFonts w:ascii="宋体" w:hAnsi="宋体"/>
        </w:rPr>
      </w:pPr>
      <w:r w:rsidRPr="000B22CE">
        <w:rPr>
          <w:rFonts w:ascii="宋体" w:hAnsi="宋体"/>
        </w:rPr>
        <w:t>10)滤波范围：100Hz～2500Hz（即2次～50次谐波），可对2-50次</w:t>
      </w:r>
      <w:proofErr w:type="gramStart"/>
      <w:r w:rsidRPr="000B22CE">
        <w:rPr>
          <w:rFonts w:ascii="宋体" w:hAnsi="宋体"/>
        </w:rPr>
        <w:t>谐波每</w:t>
      </w:r>
      <w:proofErr w:type="gramEnd"/>
      <w:r w:rsidRPr="000B22CE">
        <w:rPr>
          <w:rFonts w:ascii="宋体" w:hAnsi="宋体"/>
        </w:rPr>
        <w:t>一种进行独立设定（</w:t>
      </w:r>
      <w:proofErr w:type="gramStart"/>
      <w:r w:rsidRPr="000B22CE">
        <w:rPr>
          <w:rFonts w:ascii="宋体" w:hAnsi="宋体"/>
        </w:rPr>
        <w:t>奇偶次谐波均</w:t>
      </w:r>
      <w:proofErr w:type="gramEnd"/>
      <w:r w:rsidRPr="000B22CE">
        <w:rPr>
          <w:rFonts w:ascii="宋体" w:hAnsi="宋体"/>
        </w:rPr>
        <w:t>可选择性治理），用户可以根据需要设定需要滤除的谐波次数和滤除谐波的目标值等。</w:t>
      </w:r>
    </w:p>
    <w:p w14:paraId="73015DC0" w14:textId="11E2CF43" w:rsidR="00431339" w:rsidRPr="000B22CE" w:rsidRDefault="00431339" w:rsidP="000B22CE">
      <w:pPr>
        <w:rPr>
          <w:rFonts w:ascii="宋体" w:hAnsi="宋体"/>
        </w:rPr>
      </w:pPr>
      <w:r w:rsidRPr="000B22CE">
        <w:rPr>
          <w:rFonts w:ascii="宋体" w:hAnsi="宋体"/>
        </w:rPr>
        <w:t>11)动态响应时间：在电网谐波电流发生阶跃变化时，滤波设备动态响应时间应≤5ms，提供证明资料；</w:t>
      </w:r>
    </w:p>
    <w:p w14:paraId="1676800B" w14:textId="57819728" w:rsidR="00431339" w:rsidRPr="000B22CE" w:rsidRDefault="00431339" w:rsidP="000B22CE">
      <w:pPr>
        <w:rPr>
          <w:rFonts w:ascii="宋体" w:hAnsi="宋体"/>
        </w:rPr>
      </w:pPr>
      <w:r w:rsidRPr="000B22CE">
        <w:rPr>
          <w:rFonts w:ascii="宋体" w:hAnsi="宋体"/>
        </w:rPr>
        <w:t>12)功耗：补偿设备消耗的有功功率应不大于其输出额定容量时的视在功率值的3%</w:t>
      </w:r>
    </w:p>
    <w:p w14:paraId="5B1AF20C" w14:textId="2190C91A" w:rsidR="00431339" w:rsidRPr="000B22CE" w:rsidRDefault="00431339" w:rsidP="000B22CE">
      <w:pPr>
        <w:rPr>
          <w:rFonts w:ascii="宋体" w:hAnsi="宋体"/>
        </w:rPr>
      </w:pPr>
      <w:r w:rsidRPr="000B22CE">
        <w:rPr>
          <w:rFonts w:ascii="宋体" w:hAnsi="宋体"/>
        </w:rPr>
        <w:t>13)噪音：滤波器在额定输出电流噪声应≤70dB；</w:t>
      </w:r>
    </w:p>
    <w:p w14:paraId="33C49E36" w14:textId="1F8379C2" w:rsidR="00431339" w:rsidRPr="000B22CE" w:rsidRDefault="00431339" w:rsidP="000B22CE">
      <w:pPr>
        <w:rPr>
          <w:rFonts w:ascii="宋体" w:hAnsi="宋体"/>
        </w:rPr>
      </w:pPr>
      <w:r w:rsidRPr="000B22CE">
        <w:rPr>
          <w:rFonts w:ascii="宋体" w:hAnsi="宋体"/>
        </w:rPr>
        <w:t>14)</w:t>
      </w:r>
      <w:r w:rsidR="00F82923" w:rsidRPr="000B22CE">
        <w:rPr>
          <w:rFonts w:ascii="宋体" w:hAnsi="宋体"/>
        </w:rPr>
        <w:t xml:space="preserve"> </w:t>
      </w:r>
      <w:r w:rsidRPr="000B22CE">
        <w:rPr>
          <w:rFonts w:ascii="宋体" w:hAnsi="宋体"/>
        </w:rPr>
        <w:t>MTBF(平均无故障时间)≥10万小时。</w:t>
      </w:r>
    </w:p>
    <w:p w14:paraId="18F64E05" w14:textId="758DAF0E" w:rsidR="00431339" w:rsidRPr="000B22CE" w:rsidRDefault="00431339" w:rsidP="000B22CE">
      <w:pPr>
        <w:rPr>
          <w:rFonts w:ascii="宋体" w:hAnsi="宋体"/>
        </w:rPr>
      </w:pPr>
      <w:r w:rsidRPr="000B22CE">
        <w:rPr>
          <w:rFonts w:ascii="宋体" w:hAnsi="宋体"/>
        </w:rPr>
        <w:t>15)过载保护能力：自动限流在100%额定输出。当系统谐波长期超过滤波器额定值时，滤波器也能正常工作。</w:t>
      </w:r>
    </w:p>
    <w:p w14:paraId="3C1BC579" w14:textId="203D9519" w:rsidR="00431339" w:rsidRPr="000B22CE" w:rsidRDefault="00431339" w:rsidP="000B22CE">
      <w:pPr>
        <w:rPr>
          <w:rFonts w:ascii="宋体" w:hAnsi="宋体"/>
        </w:rPr>
      </w:pPr>
      <w:r w:rsidRPr="000B22CE">
        <w:rPr>
          <w:rFonts w:ascii="宋体" w:hAnsi="宋体"/>
        </w:rPr>
        <w:t>16)谐振保护能力：滤波器必须具备主动谐振保护功能。</w:t>
      </w:r>
    </w:p>
    <w:p w14:paraId="10737A84" w14:textId="12674E90" w:rsidR="00431339" w:rsidRPr="000B22CE" w:rsidRDefault="00431339" w:rsidP="000B22CE">
      <w:pPr>
        <w:rPr>
          <w:rFonts w:ascii="宋体" w:hAnsi="宋体"/>
        </w:rPr>
      </w:pPr>
      <w:r w:rsidRPr="000B22CE">
        <w:rPr>
          <w:rFonts w:ascii="宋体" w:hAnsi="宋体"/>
        </w:rPr>
        <w:t>17)具有完备的内部保护功能（包括过压/欠压、过电流、母线短路、缺相等）和系统自诊断功能，并且加装熔断器。</w:t>
      </w:r>
    </w:p>
    <w:p w14:paraId="392FDF56" w14:textId="74BD049F" w:rsidR="00431339" w:rsidRPr="000B22CE" w:rsidRDefault="00431339" w:rsidP="000B22CE">
      <w:pPr>
        <w:rPr>
          <w:rFonts w:ascii="宋体" w:hAnsi="宋体"/>
        </w:rPr>
      </w:pPr>
      <w:r w:rsidRPr="000B22CE">
        <w:rPr>
          <w:rFonts w:ascii="宋体" w:hAnsi="宋体"/>
        </w:rPr>
        <w:t>18)当系统断电时，有源电力滤波器应自动断开；在系统恢复后，有源电力滤波器能自动恢复。</w:t>
      </w:r>
    </w:p>
    <w:p w14:paraId="7C97C7B8" w14:textId="7923FD65" w:rsidR="00431339" w:rsidRPr="000B22CE" w:rsidRDefault="00431339" w:rsidP="000B22CE">
      <w:pPr>
        <w:rPr>
          <w:rFonts w:ascii="宋体" w:hAnsi="宋体"/>
        </w:rPr>
      </w:pPr>
      <w:r w:rsidRPr="000B22CE">
        <w:rPr>
          <w:rFonts w:ascii="宋体" w:hAnsi="宋体"/>
        </w:rPr>
        <w:t>19)采用</w:t>
      </w:r>
      <w:proofErr w:type="gramStart"/>
      <w:r w:rsidRPr="000B22CE">
        <w:rPr>
          <w:rFonts w:ascii="宋体" w:hAnsi="宋体"/>
        </w:rPr>
        <w:t>多重化</w:t>
      </w:r>
      <w:proofErr w:type="gramEnd"/>
      <w:r w:rsidRPr="000B22CE">
        <w:rPr>
          <w:rFonts w:ascii="宋体" w:hAnsi="宋体"/>
        </w:rPr>
        <w:t>技术，单机由多模块组成。当任一模块出现故障情况下，其他模块仍能正常实现滤波功能，不会因故障导致电网断路。可通过人机界面方便地设置模块运行数量。</w:t>
      </w:r>
    </w:p>
    <w:p w14:paraId="65D5EA1C" w14:textId="497DC60F" w:rsidR="00431339" w:rsidRPr="000B22CE" w:rsidRDefault="00431339" w:rsidP="000B22CE">
      <w:pPr>
        <w:rPr>
          <w:rFonts w:ascii="宋体" w:hAnsi="宋体"/>
        </w:rPr>
      </w:pPr>
      <w:r w:rsidRPr="000B22CE">
        <w:rPr>
          <w:rFonts w:ascii="宋体" w:hAnsi="宋体"/>
        </w:rPr>
        <w:t>20)多模块并机时，当其中部分模块发生故障，如果谐波电流值小于余下正常模块的补偿能力，余下正常模块仍可以完全补偿谐波电流；如果谐波电流值大于余下正常模块的补偿能力，余下正常模块应满额输出，补偿谐波电流。</w:t>
      </w:r>
    </w:p>
    <w:p w14:paraId="5A830F35" w14:textId="0A71C420" w:rsidR="00431339" w:rsidRPr="000B22CE" w:rsidRDefault="00431339" w:rsidP="000B22CE">
      <w:pPr>
        <w:rPr>
          <w:rFonts w:ascii="宋体" w:hAnsi="宋体"/>
        </w:rPr>
      </w:pPr>
      <w:r w:rsidRPr="000B22CE">
        <w:rPr>
          <w:rFonts w:ascii="宋体" w:hAnsi="宋体"/>
        </w:rPr>
        <w:t>21)液晶屏可显示补偿设备输出电流，电网电压/电流，电网电压谐波/电流谐波，电网频率，有功功率，无功功率，视在功率，功率因数，各次谐波有效值，电网波形显示图。可显示补偿设备工作状态(运行/停止故障)，输入过压/欠压，缺相/错相，过温，过流。</w:t>
      </w:r>
    </w:p>
    <w:p w14:paraId="70EB58B1" w14:textId="7B87D3F6" w:rsidR="00431339" w:rsidRPr="000B22CE" w:rsidRDefault="00431339" w:rsidP="000B22CE">
      <w:pPr>
        <w:rPr>
          <w:rFonts w:ascii="宋体" w:hAnsi="宋体"/>
        </w:rPr>
      </w:pPr>
      <w:r w:rsidRPr="000B22CE">
        <w:rPr>
          <w:rFonts w:ascii="宋体" w:hAnsi="宋体"/>
        </w:rPr>
        <w:t>22)具备R-485接口以及标准</w:t>
      </w:r>
      <w:proofErr w:type="spellStart"/>
      <w:r w:rsidRPr="000B22CE">
        <w:rPr>
          <w:rFonts w:ascii="宋体" w:hAnsi="宋体"/>
        </w:rPr>
        <w:t>ModbusRTU</w:t>
      </w:r>
      <w:proofErr w:type="spellEnd"/>
      <w:r w:rsidRPr="000B22CE">
        <w:rPr>
          <w:rFonts w:ascii="宋体" w:hAnsi="宋体"/>
        </w:rPr>
        <w:t>通讯协议，以方便用户将设备运行状况、测量数据和故障报警等信息接入到监控系统，并免费提供通信接口的相关技术通信协议。</w:t>
      </w:r>
    </w:p>
    <w:p w14:paraId="62ECDCFA" w14:textId="1ABD6869" w:rsidR="00431339" w:rsidRPr="00F82923" w:rsidRDefault="000B22CE" w:rsidP="000B22CE">
      <w:pPr>
        <w:pStyle w:val="a7"/>
      </w:pPr>
      <w:bookmarkStart w:id="25" w:name="_Toc140564417"/>
      <w:bookmarkStart w:id="26" w:name="_Toc140564848"/>
      <w:bookmarkStart w:id="27" w:name="_Toc225975766"/>
      <w:r>
        <w:t>3</w:t>
      </w:r>
      <w:r w:rsidR="00431339" w:rsidRPr="00F82923">
        <w:t>.3柜体设计和结构</w:t>
      </w:r>
      <w:bookmarkEnd w:id="25"/>
      <w:bookmarkEnd w:id="26"/>
      <w:bookmarkEnd w:id="27"/>
    </w:p>
    <w:p w14:paraId="33E649EC" w14:textId="443464E7" w:rsidR="00431339" w:rsidRPr="00F3557E" w:rsidRDefault="00F3557E" w:rsidP="00F3557E">
      <w:pPr>
        <w:rPr>
          <w:rFonts w:ascii="宋体" w:hAnsi="宋体"/>
        </w:rPr>
      </w:pPr>
      <w:r w:rsidRPr="00F3557E">
        <w:rPr>
          <w:rFonts w:ascii="宋体" w:hAnsi="宋体"/>
        </w:rPr>
        <w:lastRenderedPageBreak/>
        <w:t>3</w:t>
      </w:r>
      <w:r w:rsidR="00431339" w:rsidRPr="00F3557E">
        <w:rPr>
          <w:rFonts w:ascii="宋体" w:hAnsi="宋体"/>
        </w:rPr>
        <w:t>.3.1柜体框架应是垂直地面安装的刚性、自承式独立结构，并能承受所安装元件和短路时产生的动、热稳定。</w:t>
      </w:r>
    </w:p>
    <w:p w14:paraId="24AEBA2D" w14:textId="5BC11D66" w:rsidR="00431339" w:rsidRPr="00F3557E" w:rsidRDefault="00F3557E" w:rsidP="00F3557E">
      <w:pPr>
        <w:rPr>
          <w:rFonts w:ascii="宋体" w:hAnsi="宋体"/>
        </w:rPr>
      </w:pPr>
      <w:r w:rsidRPr="00F3557E">
        <w:rPr>
          <w:rFonts w:ascii="宋体" w:hAnsi="宋体"/>
        </w:rPr>
        <w:t>3</w:t>
      </w:r>
      <w:r w:rsidR="00431339" w:rsidRPr="00F3557E">
        <w:rPr>
          <w:rFonts w:ascii="宋体" w:hAnsi="宋体"/>
        </w:rPr>
        <w:t>.3.2有源滤波柜体散热方案应做专项说明。</w:t>
      </w:r>
    </w:p>
    <w:p w14:paraId="5E292936" w14:textId="660E2D3A" w:rsidR="00431339" w:rsidRPr="00F3557E" w:rsidRDefault="00F3557E" w:rsidP="00F3557E">
      <w:pPr>
        <w:rPr>
          <w:rFonts w:ascii="宋体" w:hAnsi="宋体"/>
        </w:rPr>
      </w:pPr>
      <w:r w:rsidRPr="00F3557E">
        <w:rPr>
          <w:rFonts w:ascii="宋体" w:hAnsi="宋体"/>
        </w:rPr>
        <w:t>3</w:t>
      </w:r>
      <w:r w:rsidR="00431339" w:rsidRPr="00F3557E">
        <w:rPr>
          <w:rFonts w:ascii="宋体" w:hAnsi="宋体"/>
        </w:rPr>
        <w:t>.3.3柜体颜色为RAL7035灰色，柜体和眉头颜色需要与低压配电柜一致，眉头蓝色（需使用方确认）。</w:t>
      </w:r>
    </w:p>
    <w:p w14:paraId="6C1EE6CA" w14:textId="51630199" w:rsidR="00431339" w:rsidRPr="00F3557E" w:rsidRDefault="00F3557E" w:rsidP="00F3557E">
      <w:pPr>
        <w:rPr>
          <w:rFonts w:ascii="宋体" w:hAnsi="宋体"/>
        </w:rPr>
      </w:pPr>
      <w:r w:rsidRPr="00F3557E">
        <w:rPr>
          <w:rFonts w:ascii="宋体" w:hAnsi="宋体"/>
        </w:rPr>
        <w:t>3</w:t>
      </w:r>
      <w:r w:rsidR="00431339" w:rsidRPr="00F3557E">
        <w:rPr>
          <w:rFonts w:ascii="宋体" w:hAnsi="宋体"/>
        </w:rPr>
        <w:t>.3.4控制回路采用满足绝缘要求的优质铜芯软导线，电压回路最小截面不小于1.5 mm2，电流回路不小于2.</w:t>
      </w:r>
      <w:r w:rsidR="00EA2EBA" w:rsidRPr="00F3557E">
        <w:rPr>
          <w:rFonts w:ascii="宋体" w:hAnsi="宋体"/>
        </w:rPr>
        <w:t>5</w:t>
      </w:r>
      <w:r w:rsidR="00431339" w:rsidRPr="00F3557E">
        <w:rPr>
          <w:rFonts w:ascii="宋体" w:hAnsi="宋体"/>
        </w:rPr>
        <w:t xml:space="preserve"> mm2。</w:t>
      </w:r>
    </w:p>
    <w:p w14:paraId="7888BBFB" w14:textId="05AEA2EF" w:rsidR="00431339" w:rsidRPr="00F3557E" w:rsidRDefault="00F3557E" w:rsidP="00F3557E">
      <w:pPr>
        <w:rPr>
          <w:rFonts w:ascii="宋体" w:hAnsi="宋体"/>
        </w:rPr>
      </w:pPr>
      <w:r w:rsidRPr="00F3557E">
        <w:rPr>
          <w:rFonts w:ascii="宋体" w:hAnsi="宋体"/>
        </w:rPr>
        <w:t>3</w:t>
      </w:r>
      <w:r w:rsidR="00431339" w:rsidRPr="00F3557E">
        <w:rPr>
          <w:rFonts w:ascii="宋体" w:hAnsi="宋体"/>
        </w:rPr>
        <w:t>.3.5主回路导线的鉴别用端头颜色（黄、绿、红、蓝、黄绿双色）或符号鉴别，控制回路的导线颜色应符合标准要求，且应采用数字、符号鉴别，所有标识用异型管或白塑料管打印而成，或使用标准套号，其字迹必须清楚正确。严禁使用手写方式。</w:t>
      </w:r>
    </w:p>
    <w:p w14:paraId="30A07BE7" w14:textId="2FB6D693" w:rsidR="00431339" w:rsidRDefault="00F3557E" w:rsidP="00F3557E">
      <w:pPr>
        <w:rPr>
          <w:rFonts w:ascii="宋体" w:hAnsi="宋体"/>
        </w:rPr>
      </w:pPr>
      <w:r w:rsidRPr="00F3557E">
        <w:rPr>
          <w:rFonts w:ascii="宋体" w:hAnsi="宋体"/>
        </w:rPr>
        <w:t>3</w:t>
      </w:r>
      <w:r w:rsidR="00431339" w:rsidRPr="00F3557E">
        <w:rPr>
          <w:rFonts w:ascii="宋体" w:hAnsi="宋体"/>
        </w:rPr>
        <w:t>.3.6柜体</w:t>
      </w:r>
      <w:proofErr w:type="gramStart"/>
      <w:r w:rsidR="00431339" w:rsidRPr="00F3557E">
        <w:rPr>
          <w:rFonts w:ascii="宋体" w:hAnsi="宋体"/>
        </w:rPr>
        <w:t>主结构</w:t>
      </w:r>
      <w:proofErr w:type="gramEnd"/>
      <w:r w:rsidR="00431339" w:rsidRPr="00F3557E">
        <w:rPr>
          <w:rFonts w:ascii="宋体" w:hAnsi="宋体"/>
        </w:rPr>
        <w:t>采用C型钢，侧封板、门板等采用冷轧钢板（厚度≥2mm）经纯化处理后采用静电喷涂和焙烤，表面抗冲击且耐腐蚀。框架和外壳应有足够的刚度和强度，除应满足内部元器件的安装要求外，还应能承受设备内外电路短路时的电动力和热效应，不因设备搬运、吊装、运输过程由于受潮、冷冻、撞击等因素而变形和损坏。</w:t>
      </w:r>
    </w:p>
    <w:p w14:paraId="14529534" w14:textId="0540A89B" w:rsidR="0013734A" w:rsidRDefault="0013734A" w:rsidP="00F3557E">
      <w:r w:rsidRPr="00311A50">
        <w:rPr>
          <w:rFonts w:ascii="宋体" w:hAnsi="宋体" w:hint="eastAsia"/>
        </w:rPr>
        <w:t>3</w:t>
      </w:r>
      <w:r w:rsidRPr="00311A50">
        <w:rPr>
          <w:rFonts w:ascii="宋体" w:hAnsi="宋体"/>
        </w:rPr>
        <w:t xml:space="preserve">.3.7 </w:t>
      </w:r>
      <w:r w:rsidR="00F824A6" w:rsidRPr="00311A50">
        <w:rPr>
          <w:rFonts w:hint="eastAsia"/>
        </w:rPr>
        <w:t>在进行正常操作、维护时需要接触到的部位，在打开柜门时可能接触到的带电器件或导体应具有至少</w:t>
      </w:r>
      <w:r w:rsidR="00F824A6" w:rsidRPr="00311A50">
        <w:rPr>
          <w:rFonts w:hint="eastAsia"/>
        </w:rPr>
        <w:t>IP20</w:t>
      </w:r>
      <w:r w:rsidR="00F824A6" w:rsidRPr="00311A50">
        <w:rPr>
          <w:rFonts w:hint="eastAsia"/>
        </w:rPr>
        <w:t>防护等级的透明隔板防护措施。</w:t>
      </w:r>
    </w:p>
    <w:p w14:paraId="1C90EF91" w14:textId="187551B6" w:rsidR="009765AC" w:rsidRPr="009765AC" w:rsidRDefault="009765AC" w:rsidP="00F3557E">
      <w:pPr>
        <w:rPr>
          <w:color w:val="FF0000"/>
        </w:rPr>
      </w:pPr>
      <w:r>
        <w:rPr>
          <w:rFonts w:ascii="宋体" w:hAnsi="宋体"/>
        </w:rPr>
        <w:t>3.3.</w:t>
      </w:r>
      <w:r w:rsidRPr="006939ED">
        <w:rPr>
          <w:rFonts w:ascii="宋体" w:hAnsi="宋体"/>
        </w:rPr>
        <w:t>8</w:t>
      </w:r>
      <w:r w:rsidRPr="006939ED">
        <w:rPr>
          <w:rFonts w:hint="eastAsia"/>
        </w:rPr>
        <w:t>散热风扇扇叶要求采用金属材质，要求风扇本体或控制回路具备堵转保护，实现风扇供电回路超温跳闸，避免风扇堵转产生高温导致火灾风险；</w:t>
      </w:r>
    </w:p>
    <w:p w14:paraId="592EB06C" w14:textId="11B860C5" w:rsidR="00431339" w:rsidRPr="00F82923" w:rsidRDefault="00932D6F" w:rsidP="00932D6F">
      <w:pPr>
        <w:pStyle w:val="a7"/>
      </w:pPr>
      <w:bookmarkStart w:id="28" w:name="_Toc140564418"/>
      <w:bookmarkStart w:id="29" w:name="_Toc140564849"/>
      <w:bookmarkStart w:id="30" w:name="_Toc225975767"/>
      <w:r>
        <w:t>3</w:t>
      </w:r>
      <w:r w:rsidR="00431339" w:rsidRPr="00F82923">
        <w:t>.</w:t>
      </w:r>
      <w:r w:rsidR="00FC5B6E" w:rsidRPr="00F82923">
        <w:t>4</w:t>
      </w:r>
      <w:r w:rsidR="00431339" w:rsidRPr="00F82923">
        <w:t xml:space="preserve"> 铭牌</w:t>
      </w:r>
      <w:bookmarkEnd w:id="28"/>
      <w:bookmarkEnd w:id="29"/>
      <w:bookmarkEnd w:id="30"/>
    </w:p>
    <w:p w14:paraId="6F3317CB" w14:textId="400B1E33" w:rsidR="00431339" w:rsidRPr="00932D6F" w:rsidRDefault="00431339" w:rsidP="00932D6F">
      <w:pPr>
        <w:rPr>
          <w:rFonts w:ascii="宋体" w:hAnsi="宋体"/>
        </w:rPr>
      </w:pPr>
      <w:r w:rsidRPr="00932D6F">
        <w:rPr>
          <w:rFonts w:ascii="宋体" w:hAnsi="宋体" w:hint="eastAsia"/>
        </w:rPr>
        <w:t>应包括以下内容：</w:t>
      </w:r>
    </w:p>
    <w:p w14:paraId="1624AA8E" w14:textId="77777777" w:rsidR="00431339" w:rsidRPr="00932D6F" w:rsidRDefault="00431339" w:rsidP="00932D6F">
      <w:pPr>
        <w:rPr>
          <w:rFonts w:ascii="宋体" w:hAnsi="宋体"/>
        </w:rPr>
      </w:pPr>
      <w:r w:rsidRPr="00932D6F">
        <w:rPr>
          <w:rFonts w:ascii="宋体" w:hAnsi="宋体"/>
        </w:rPr>
        <w:t>1)</w:t>
      </w:r>
      <w:r w:rsidRPr="00932D6F">
        <w:rPr>
          <w:rFonts w:ascii="宋体" w:hAnsi="宋体"/>
        </w:rPr>
        <w:tab/>
        <w:t>制造厂名称和商标 、产品名称和型号、制造日期和生产批号；</w:t>
      </w:r>
    </w:p>
    <w:p w14:paraId="17AFBAF7" w14:textId="77777777" w:rsidR="00431339" w:rsidRPr="00932D6F" w:rsidRDefault="00431339" w:rsidP="00932D6F">
      <w:pPr>
        <w:rPr>
          <w:rFonts w:ascii="宋体" w:hAnsi="宋体"/>
        </w:rPr>
      </w:pPr>
      <w:r w:rsidRPr="00932D6F">
        <w:rPr>
          <w:rFonts w:ascii="宋体" w:hAnsi="宋体"/>
        </w:rPr>
        <w:t>2)</w:t>
      </w:r>
      <w:r w:rsidRPr="00932D6F">
        <w:rPr>
          <w:rFonts w:ascii="宋体" w:hAnsi="宋体"/>
        </w:rPr>
        <w:tab/>
        <w:t>额定电压、额定频率、防护等级；</w:t>
      </w:r>
    </w:p>
    <w:p w14:paraId="4BA4641B" w14:textId="77777777" w:rsidR="00431339" w:rsidRPr="00932D6F" w:rsidRDefault="00431339" w:rsidP="00932D6F">
      <w:pPr>
        <w:rPr>
          <w:rFonts w:ascii="宋体" w:hAnsi="宋体"/>
        </w:rPr>
      </w:pPr>
      <w:r w:rsidRPr="00932D6F">
        <w:rPr>
          <w:rFonts w:ascii="宋体" w:hAnsi="宋体"/>
        </w:rPr>
        <w:t>3)</w:t>
      </w:r>
      <w:r w:rsidRPr="00932D6F">
        <w:rPr>
          <w:rFonts w:ascii="宋体" w:hAnsi="宋体"/>
        </w:rPr>
        <w:tab/>
        <w:t>柜中安装的所有控制器、断路器、接触器、电流互感器、电容器、电抗器以及测量表计等均配备有耐久而清晰的铭牌，品牌应罗列，选用名优品牌；</w:t>
      </w:r>
    </w:p>
    <w:p w14:paraId="7CA1397F" w14:textId="77777777" w:rsidR="00431339" w:rsidRPr="00932D6F" w:rsidRDefault="00431339" w:rsidP="00932D6F">
      <w:pPr>
        <w:rPr>
          <w:rFonts w:ascii="宋体" w:hAnsi="宋体"/>
        </w:rPr>
      </w:pPr>
      <w:r w:rsidRPr="00932D6F">
        <w:rPr>
          <w:rFonts w:ascii="宋体" w:hAnsi="宋体"/>
        </w:rPr>
        <w:t>4)</w:t>
      </w:r>
      <w:r w:rsidRPr="00932D6F">
        <w:rPr>
          <w:rFonts w:ascii="宋体" w:hAnsi="宋体"/>
        </w:rPr>
        <w:tab/>
        <w:t>每个柜体的前上部标注开关柜的编号，该编号与订货图中编号一致；</w:t>
      </w:r>
    </w:p>
    <w:p w14:paraId="582FB7E5" w14:textId="77777777" w:rsidR="00FC5B6E" w:rsidRPr="00932D6F" w:rsidRDefault="00431339" w:rsidP="00932D6F">
      <w:pPr>
        <w:rPr>
          <w:rFonts w:ascii="宋体" w:hAnsi="宋体"/>
        </w:rPr>
      </w:pPr>
      <w:r w:rsidRPr="00932D6F">
        <w:rPr>
          <w:rFonts w:ascii="宋体" w:hAnsi="宋体"/>
        </w:rPr>
        <w:t>5)</w:t>
      </w:r>
      <w:r w:rsidRPr="00932D6F">
        <w:rPr>
          <w:rFonts w:ascii="宋体" w:hAnsi="宋体"/>
        </w:rPr>
        <w:tab/>
        <w:t>铭牌用不锈钢制成。</w:t>
      </w:r>
    </w:p>
    <w:p w14:paraId="4CE31822" w14:textId="428F1353" w:rsidR="008A561B" w:rsidRPr="00A7062D" w:rsidRDefault="00B124C1" w:rsidP="00932D6F">
      <w:pPr>
        <w:pStyle w:val="a5"/>
      </w:pPr>
      <w:bookmarkStart w:id="31" w:name="_Toc140564419"/>
      <w:bookmarkStart w:id="32" w:name="_Toc140564850"/>
      <w:bookmarkStart w:id="33" w:name="_Toc225975768"/>
      <w:r>
        <w:rPr>
          <w:rFonts w:hint="eastAsia"/>
        </w:rPr>
        <w:t>4</w:t>
      </w:r>
      <w:r>
        <w:t xml:space="preserve">. </w:t>
      </w:r>
      <w:r w:rsidR="008A561B" w:rsidRPr="00A7062D">
        <w:rPr>
          <w:rFonts w:hint="eastAsia"/>
        </w:rPr>
        <w:t>项目地点环境条件</w:t>
      </w:r>
      <w:bookmarkEnd w:id="31"/>
      <w:bookmarkEnd w:id="32"/>
      <w:bookmarkEnd w:id="33"/>
    </w:p>
    <w:p w14:paraId="3467D12C" w14:textId="138F6224" w:rsidR="0005049C" w:rsidRPr="00563AF4" w:rsidRDefault="0005049C" w:rsidP="0005049C">
      <w:pPr>
        <w:ind w:left="720"/>
      </w:pPr>
      <w:bookmarkStart w:id="34" w:name="_Toc140564420"/>
      <w:bookmarkStart w:id="35" w:name="_Toc140564851"/>
      <w:r w:rsidRPr="00D92C61">
        <w:rPr>
          <w:rFonts w:ascii="宋体" w:hAnsi="宋体" w:cs="Times New Roman" w:hint="eastAsia"/>
          <w:szCs w:val="24"/>
        </w:rPr>
        <w:t>项</w:t>
      </w:r>
      <w:r w:rsidRPr="00563AF4">
        <w:rPr>
          <w:rFonts w:ascii="宋体" w:hAnsi="宋体" w:cs="Times New Roman" w:hint="eastAsia"/>
          <w:szCs w:val="24"/>
        </w:rPr>
        <w:t>目地点：</w:t>
      </w:r>
      <w:r w:rsidR="003371D3">
        <w:rPr>
          <w:rFonts w:ascii="宋体" w:hAnsi="宋体" w:cs="Times New Roman" w:hint="eastAsia"/>
          <w:szCs w:val="24"/>
        </w:rPr>
        <w:t>安徽</w:t>
      </w:r>
      <w:r w:rsidR="002B0DB1">
        <w:rPr>
          <w:rFonts w:ascii="宋体" w:hAnsi="宋体" w:cs="Times New Roman" w:hint="eastAsia"/>
          <w:szCs w:val="24"/>
        </w:rPr>
        <w:t>省</w:t>
      </w:r>
      <w:r w:rsidR="003371D3">
        <w:rPr>
          <w:rFonts w:ascii="宋体" w:hAnsi="宋体" w:cs="Times New Roman" w:hint="eastAsia"/>
          <w:szCs w:val="24"/>
        </w:rPr>
        <w:t>滁州</w:t>
      </w:r>
      <w:r w:rsidR="002B0DB1">
        <w:rPr>
          <w:rFonts w:ascii="宋体" w:hAnsi="宋体" w:cs="Times New Roman" w:hint="eastAsia"/>
          <w:szCs w:val="24"/>
        </w:rPr>
        <w:t>市</w:t>
      </w:r>
    </w:p>
    <w:p w14:paraId="39A976D1" w14:textId="637306A5" w:rsidR="00AD537E" w:rsidRPr="00563AF4" w:rsidRDefault="00AD537E" w:rsidP="00DA7A4B">
      <w:pPr>
        <w:ind w:firstLineChars="300" w:firstLine="720"/>
        <w:jc w:val="left"/>
        <w:rPr>
          <w:rFonts w:ascii="宋体" w:hAnsi="宋体" w:cs="Times New Roman"/>
          <w:szCs w:val="24"/>
        </w:rPr>
      </w:pPr>
      <w:r w:rsidRPr="00563AF4">
        <w:rPr>
          <w:rFonts w:ascii="宋体" w:hAnsi="宋体" w:cs="Times New Roman" w:hint="eastAsia"/>
          <w:szCs w:val="24"/>
        </w:rPr>
        <w:lastRenderedPageBreak/>
        <w:t>海拔高度：</w:t>
      </w:r>
      <w:r w:rsidR="003371D3">
        <w:rPr>
          <w:rFonts w:ascii="宋体" w:hAnsi="宋体" w:cs="Times New Roman"/>
          <w:szCs w:val="24"/>
        </w:rPr>
        <w:t>30</w:t>
      </w:r>
      <w:r w:rsidR="003371D3">
        <w:rPr>
          <w:rFonts w:ascii="宋体" w:hAnsi="宋体" w:cs="Times New Roman" w:hint="eastAsia"/>
          <w:szCs w:val="24"/>
        </w:rPr>
        <w:t>m</w:t>
      </w:r>
    </w:p>
    <w:p w14:paraId="353FF78F" w14:textId="77777777" w:rsidR="00AD537E" w:rsidRPr="00563AF4" w:rsidRDefault="00AD537E" w:rsidP="00DA7A4B">
      <w:pPr>
        <w:ind w:firstLineChars="300" w:firstLine="720"/>
        <w:jc w:val="left"/>
        <w:rPr>
          <w:rFonts w:ascii="宋体" w:hAnsi="宋体" w:cs="Times New Roman"/>
          <w:szCs w:val="24"/>
        </w:rPr>
      </w:pPr>
      <w:r w:rsidRPr="00563AF4">
        <w:rPr>
          <w:rFonts w:ascii="宋体" w:hAnsi="宋体" w:cs="Times New Roman" w:hint="eastAsia"/>
          <w:szCs w:val="24"/>
        </w:rPr>
        <w:t>安装场所：户内</w:t>
      </w:r>
    </w:p>
    <w:p w14:paraId="7208F54C" w14:textId="5F6E0DCA" w:rsidR="00AD537E" w:rsidRPr="002B0DB1" w:rsidRDefault="00AD537E" w:rsidP="00C555BC">
      <w:pPr>
        <w:ind w:left="720"/>
        <w:rPr>
          <w:rFonts w:ascii="宋体" w:hAnsi="宋体" w:cs="Times New Roman"/>
          <w:szCs w:val="24"/>
        </w:rPr>
      </w:pPr>
      <w:r w:rsidRPr="002B0DB1">
        <w:rPr>
          <w:rFonts w:ascii="宋体" w:hAnsi="宋体" w:cs="Times New Roman" w:hint="eastAsia"/>
          <w:szCs w:val="24"/>
        </w:rPr>
        <w:t>环境温度：</w:t>
      </w:r>
      <w:r w:rsidR="005F7791" w:rsidRPr="002B0DB1">
        <w:rPr>
          <w:rFonts w:ascii="宋体" w:hAnsi="宋体" w:cs="Times New Roman"/>
          <w:szCs w:val="24"/>
        </w:rPr>
        <w:t>-5</w:t>
      </w:r>
      <w:r w:rsidR="00DA7A4B" w:rsidRPr="002B0DB1">
        <w:rPr>
          <w:rFonts w:ascii="宋体" w:hAnsi="宋体" w:cs="Times New Roman" w:hint="eastAsia"/>
          <w:szCs w:val="24"/>
        </w:rPr>
        <w:t>℃</w:t>
      </w:r>
      <w:r w:rsidR="003371D3" w:rsidRPr="002B0DB1">
        <w:rPr>
          <w:rFonts w:ascii="宋体" w:hAnsi="宋体" w:cs="Times New Roman"/>
          <w:szCs w:val="24"/>
        </w:rPr>
        <w:t>~</w:t>
      </w:r>
      <w:r w:rsidR="00DA7A4B" w:rsidRPr="002B0DB1">
        <w:rPr>
          <w:rFonts w:ascii="宋体" w:hAnsi="宋体" w:cs="Times New Roman"/>
          <w:szCs w:val="24"/>
        </w:rPr>
        <w:t>3</w:t>
      </w:r>
      <w:r w:rsidR="003371D3" w:rsidRPr="002B0DB1">
        <w:rPr>
          <w:rFonts w:ascii="宋体" w:hAnsi="宋体" w:cs="Times New Roman"/>
          <w:szCs w:val="24"/>
        </w:rPr>
        <w:t>8</w:t>
      </w:r>
      <w:r w:rsidR="00DA7A4B" w:rsidRPr="002B0DB1">
        <w:rPr>
          <w:rFonts w:ascii="宋体" w:hAnsi="宋体" w:cs="Times New Roman" w:hint="eastAsia"/>
          <w:szCs w:val="24"/>
        </w:rPr>
        <w:t>℃</w:t>
      </w:r>
    </w:p>
    <w:p w14:paraId="1F9EDF2B" w14:textId="771E0766" w:rsidR="008A561B" w:rsidRPr="00C555BC" w:rsidRDefault="00B124C1" w:rsidP="00C555BC">
      <w:pPr>
        <w:jc w:val="left"/>
        <w:rPr>
          <w:b/>
        </w:rPr>
      </w:pPr>
      <w:r w:rsidRPr="00C555BC">
        <w:rPr>
          <w:b/>
        </w:rPr>
        <w:t xml:space="preserve">5. </w:t>
      </w:r>
      <w:r w:rsidR="008A561B" w:rsidRPr="00C555BC">
        <w:rPr>
          <w:rFonts w:hint="eastAsia"/>
          <w:b/>
        </w:rPr>
        <w:t>供货范围及设备清单</w:t>
      </w:r>
      <w:bookmarkEnd w:id="34"/>
      <w:bookmarkEnd w:id="35"/>
    </w:p>
    <w:p w14:paraId="2CE42686" w14:textId="31EAC315" w:rsidR="008A561B" w:rsidRPr="00A7062D" w:rsidRDefault="008A561B" w:rsidP="00297991">
      <w:pPr>
        <w:pStyle w:val="a7"/>
      </w:pPr>
      <w:bookmarkStart w:id="36" w:name="_Toc140564421"/>
      <w:bookmarkStart w:id="37" w:name="_Toc140564852"/>
      <w:bookmarkStart w:id="38" w:name="_Toc225975769"/>
      <w:r w:rsidRPr="00A7062D">
        <w:t xml:space="preserve">5.1 </w:t>
      </w:r>
      <w:r w:rsidRPr="00A7062D">
        <w:rPr>
          <w:rFonts w:hint="eastAsia"/>
        </w:rPr>
        <w:t>设备范围</w:t>
      </w:r>
      <w:bookmarkEnd w:id="36"/>
      <w:bookmarkEnd w:id="37"/>
      <w:bookmarkEnd w:id="38"/>
    </w:p>
    <w:p w14:paraId="47A6BB78" w14:textId="489AB73F" w:rsidR="008A561B" w:rsidRPr="00601109" w:rsidRDefault="00E41772" w:rsidP="00601109">
      <w:pPr>
        <w:rPr>
          <w:rFonts w:ascii="宋体" w:hAnsi="宋体"/>
        </w:rPr>
      </w:pPr>
      <w:r w:rsidRPr="00601109">
        <w:rPr>
          <w:rFonts w:ascii="宋体" w:hAnsi="宋体"/>
        </w:rPr>
        <w:t>（1）</w:t>
      </w:r>
      <w:r w:rsidR="00DD3ACB" w:rsidRPr="00601109">
        <w:rPr>
          <w:rFonts w:ascii="宋体" w:hAnsi="宋体" w:hint="eastAsia"/>
        </w:rPr>
        <w:t>有源</w:t>
      </w:r>
      <w:proofErr w:type="gramStart"/>
      <w:r w:rsidR="00DD3ACB" w:rsidRPr="00601109">
        <w:rPr>
          <w:rFonts w:ascii="宋体" w:hAnsi="宋体" w:hint="eastAsia"/>
        </w:rPr>
        <w:t>滤波柜需由</w:t>
      </w:r>
      <w:proofErr w:type="gramEnd"/>
      <w:r w:rsidR="00DD3ACB" w:rsidRPr="00601109">
        <w:rPr>
          <w:rFonts w:ascii="宋体" w:hAnsi="宋体" w:hint="eastAsia"/>
        </w:rPr>
        <w:t>专业厂家成套提供，不得由低压开关厂家采购元件自行组装；</w:t>
      </w:r>
    </w:p>
    <w:p w14:paraId="6272CDCC" w14:textId="698BFAF0" w:rsidR="008A561B" w:rsidRPr="00601109" w:rsidRDefault="00E41772" w:rsidP="00601109">
      <w:pPr>
        <w:rPr>
          <w:rFonts w:ascii="宋体" w:hAnsi="宋体"/>
        </w:rPr>
      </w:pPr>
      <w:r w:rsidRPr="00601109">
        <w:rPr>
          <w:rFonts w:ascii="宋体" w:hAnsi="宋体"/>
        </w:rPr>
        <w:t>（2）</w:t>
      </w:r>
      <w:r w:rsidR="00DD3ACB" w:rsidRPr="00601109">
        <w:rPr>
          <w:rFonts w:ascii="宋体" w:hAnsi="宋体" w:hint="eastAsia"/>
        </w:rPr>
        <w:t>此次招标不包含滤波柜内贯通水平母线，配电室内有源滤波柜、电容补偿柜内贯通主母线由低压配电柜厂家提供，卖方提供</w:t>
      </w:r>
      <w:proofErr w:type="gramStart"/>
      <w:r w:rsidR="00DD3ACB" w:rsidRPr="00601109">
        <w:rPr>
          <w:rFonts w:ascii="宋体" w:hAnsi="宋体" w:hint="eastAsia"/>
        </w:rPr>
        <w:t>竖向支排及</w:t>
      </w:r>
      <w:proofErr w:type="gramEnd"/>
      <w:r w:rsidR="00DD3ACB" w:rsidRPr="00601109">
        <w:rPr>
          <w:rFonts w:ascii="宋体" w:hAnsi="宋体" w:hint="eastAsia"/>
        </w:rPr>
        <w:t>柜内总断路器及以下设备。</w:t>
      </w:r>
    </w:p>
    <w:p w14:paraId="6F296F5B" w14:textId="0FAD3474" w:rsidR="008A561B" w:rsidRPr="00A7062D" w:rsidRDefault="008A561B" w:rsidP="00601109">
      <w:pPr>
        <w:pStyle w:val="a7"/>
      </w:pPr>
      <w:bookmarkStart w:id="39" w:name="_Toc140564422"/>
      <w:bookmarkStart w:id="40" w:name="_Toc140564853"/>
      <w:bookmarkStart w:id="41" w:name="_Toc225975770"/>
      <w:r w:rsidRPr="00A7062D">
        <w:t xml:space="preserve">5.2 </w:t>
      </w:r>
      <w:r w:rsidRPr="00A7062D">
        <w:rPr>
          <w:rFonts w:hint="eastAsia"/>
        </w:rPr>
        <w:t>工程范围</w:t>
      </w:r>
      <w:bookmarkEnd w:id="39"/>
      <w:bookmarkEnd w:id="40"/>
      <w:bookmarkEnd w:id="41"/>
    </w:p>
    <w:p w14:paraId="23A1F31E" w14:textId="6BDD82B7" w:rsidR="008A561B" w:rsidRPr="00601109" w:rsidRDefault="00E41772" w:rsidP="00601109">
      <w:pPr>
        <w:rPr>
          <w:rFonts w:ascii="宋体" w:hAnsi="宋体"/>
          <w:highlight w:val="yellow"/>
        </w:rPr>
      </w:pPr>
      <w:r w:rsidRPr="00601109">
        <w:rPr>
          <w:rFonts w:ascii="宋体" w:hAnsi="宋体"/>
        </w:rPr>
        <w:t>（1）</w:t>
      </w:r>
      <w:r w:rsidR="00494D92" w:rsidRPr="00601109">
        <w:rPr>
          <w:rFonts w:ascii="宋体" w:hAnsi="宋体" w:hint="eastAsia"/>
        </w:rPr>
        <w:t>卖方有义务和低压柜厂家沟通联系，落实柜体连接、母线连接、柜体颜色等接技术方案，确保有有源滤波柜与低压柜的顺利接口，使整个变配电系统构成一体；</w:t>
      </w:r>
    </w:p>
    <w:p w14:paraId="5640DEF1" w14:textId="0EE1CD56" w:rsidR="008A561B" w:rsidRPr="00311A50" w:rsidRDefault="00E41772" w:rsidP="00601109">
      <w:pPr>
        <w:rPr>
          <w:rFonts w:ascii="宋体" w:hAnsi="宋体"/>
        </w:rPr>
      </w:pPr>
      <w:r w:rsidRPr="00601109">
        <w:rPr>
          <w:rFonts w:ascii="宋体" w:hAnsi="宋体"/>
        </w:rPr>
        <w:t>（2）</w:t>
      </w:r>
      <w:r w:rsidR="003B2FD6" w:rsidRPr="00601109">
        <w:rPr>
          <w:rFonts w:ascii="宋体" w:hAnsi="宋体" w:hint="eastAsia"/>
        </w:rPr>
        <w:t>采样互感器由滤波</w:t>
      </w:r>
      <w:proofErr w:type="gramStart"/>
      <w:r w:rsidR="003B2FD6" w:rsidRPr="00601109">
        <w:rPr>
          <w:rFonts w:ascii="宋体" w:hAnsi="宋体" w:hint="eastAsia"/>
        </w:rPr>
        <w:t>柜供应</w:t>
      </w:r>
      <w:proofErr w:type="gramEnd"/>
      <w:r w:rsidR="003B2FD6" w:rsidRPr="00601109">
        <w:rPr>
          <w:rFonts w:ascii="宋体" w:hAnsi="宋体" w:hint="eastAsia"/>
        </w:rPr>
        <w:t>商提供，具体安装方案与低压柜厂家协商处理</w:t>
      </w:r>
      <w:r w:rsidR="00555E65">
        <w:rPr>
          <w:rFonts w:ascii="宋体" w:hAnsi="宋体" w:hint="eastAsia"/>
        </w:rPr>
        <w:t>，</w:t>
      </w:r>
      <w:r w:rsidR="00555E65" w:rsidRPr="00555E65">
        <w:rPr>
          <w:rFonts w:ascii="宋体" w:hAnsi="宋体" w:hint="eastAsia"/>
        </w:rPr>
        <w:t>采样互感器至有源滤波柜之间线缆，</w:t>
      </w:r>
      <w:r w:rsidR="00555E65" w:rsidRPr="00311A50">
        <w:rPr>
          <w:rFonts w:ascii="宋体" w:hAnsi="宋体" w:hint="eastAsia"/>
        </w:rPr>
        <w:t>由卖方根据低压柜厂家采样互感器安装位置进行预留，确保长度满足接线要求</w:t>
      </w:r>
      <w:r w:rsidR="003B2FD6" w:rsidRPr="00311A50">
        <w:rPr>
          <w:rFonts w:ascii="宋体" w:hAnsi="宋体" w:hint="eastAsia"/>
        </w:rPr>
        <w:t>。</w:t>
      </w:r>
    </w:p>
    <w:p w14:paraId="22685F94" w14:textId="1AA20A6F" w:rsidR="000D77BB" w:rsidRPr="00A7062D" w:rsidRDefault="000D77BB" w:rsidP="00601109">
      <w:pPr>
        <w:pStyle w:val="a7"/>
      </w:pPr>
      <w:bookmarkStart w:id="42" w:name="_Toc140564423"/>
      <w:bookmarkStart w:id="43" w:name="_Toc140564854"/>
      <w:bookmarkStart w:id="44" w:name="_Toc225975771"/>
      <w:r w:rsidRPr="00A7062D">
        <w:t xml:space="preserve">5.3 </w:t>
      </w:r>
      <w:r w:rsidRPr="00A7062D">
        <w:rPr>
          <w:rFonts w:hint="eastAsia"/>
        </w:rPr>
        <w:t>设备清单</w:t>
      </w:r>
      <w:bookmarkEnd w:id="42"/>
      <w:bookmarkEnd w:id="43"/>
      <w:bookmarkEnd w:id="44"/>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2267"/>
        <w:gridCol w:w="2270"/>
        <w:gridCol w:w="850"/>
        <w:gridCol w:w="851"/>
        <w:gridCol w:w="1984"/>
      </w:tblGrid>
      <w:tr w:rsidR="00153B07" w:rsidRPr="00AB3796" w14:paraId="1B358EE0" w14:textId="77777777" w:rsidTr="00D75E96">
        <w:trPr>
          <w:jc w:val="center"/>
        </w:trPr>
        <w:tc>
          <w:tcPr>
            <w:tcW w:w="845" w:type="dxa"/>
            <w:shd w:val="clear" w:color="auto" w:fill="auto"/>
            <w:vAlign w:val="center"/>
          </w:tcPr>
          <w:p w14:paraId="5E665576" w14:textId="77777777" w:rsidR="00153B07" w:rsidRPr="00AB3796" w:rsidRDefault="00153B07" w:rsidP="00EE7830">
            <w:pPr>
              <w:topLinePunct/>
              <w:jc w:val="center"/>
              <w:rPr>
                <w:rFonts w:ascii="宋体" w:hAnsi="宋体" w:cs="宋体"/>
                <w:b/>
              </w:rPr>
            </w:pPr>
            <w:r w:rsidRPr="00AB3796">
              <w:rPr>
                <w:rFonts w:ascii="宋体" w:hAnsi="宋体" w:cs="宋体" w:hint="eastAsia"/>
                <w:b/>
              </w:rPr>
              <w:t>序号</w:t>
            </w:r>
          </w:p>
        </w:tc>
        <w:tc>
          <w:tcPr>
            <w:tcW w:w="2267" w:type="dxa"/>
            <w:shd w:val="clear" w:color="auto" w:fill="auto"/>
            <w:vAlign w:val="center"/>
          </w:tcPr>
          <w:p w14:paraId="16E967C3" w14:textId="77777777" w:rsidR="00153B07" w:rsidRPr="00AB3796" w:rsidRDefault="00153B07" w:rsidP="00EE7830">
            <w:pPr>
              <w:topLinePunct/>
              <w:jc w:val="center"/>
              <w:rPr>
                <w:rFonts w:ascii="宋体" w:hAnsi="宋体" w:cs="宋体"/>
                <w:b/>
              </w:rPr>
            </w:pPr>
            <w:r w:rsidRPr="00AB3796">
              <w:rPr>
                <w:rFonts w:ascii="宋体" w:hAnsi="宋体" w:cs="宋体" w:hint="eastAsia"/>
                <w:b/>
              </w:rPr>
              <w:t>车间</w:t>
            </w:r>
          </w:p>
        </w:tc>
        <w:tc>
          <w:tcPr>
            <w:tcW w:w="2270" w:type="dxa"/>
            <w:shd w:val="clear" w:color="auto" w:fill="auto"/>
            <w:vAlign w:val="center"/>
          </w:tcPr>
          <w:p w14:paraId="133E59CB" w14:textId="77777777" w:rsidR="00153B07" w:rsidRPr="00AB3796" w:rsidRDefault="00153B07" w:rsidP="00EE7830">
            <w:pPr>
              <w:topLinePunct/>
              <w:jc w:val="center"/>
              <w:rPr>
                <w:rFonts w:ascii="宋体" w:hAnsi="宋体" w:cs="宋体"/>
                <w:b/>
              </w:rPr>
            </w:pPr>
            <w:r w:rsidRPr="00AB3796">
              <w:rPr>
                <w:rFonts w:ascii="宋体" w:hAnsi="宋体" w:cs="宋体" w:hint="eastAsia"/>
                <w:b/>
              </w:rPr>
              <w:t>单台实际输出容量</w:t>
            </w:r>
          </w:p>
        </w:tc>
        <w:tc>
          <w:tcPr>
            <w:tcW w:w="850" w:type="dxa"/>
            <w:vAlign w:val="center"/>
          </w:tcPr>
          <w:p w14:paraId="6D470516" w14:textId="61E2FDF7" w:rsidR="00153B07" w:rsidRPr="00AB3796" w:rsidRDefault="00153B07" w:rsidP="00EE7830">
            <w:pPr>
              <w:topLinePunct/>
              <w:jc w:val="center"/>
              <w:rPr>
                <w:rFonts w:ascii="宋体" w:hAnsi="宋体" w:cs="宋体"/>
                <w:b/>
              </w:rPr>
            </w:pPr>
            <w:r>
              <w:rPr>
                <w:rFonts w:ascii="宋体" w:hAnsi="宋体" w:cs="宋体" w:hint="eastAsia"/>
                <w:b/>
              </w:rPr>
              <w:t>单位</w:t>
            </w:r>
          </w:p>
        </w:tc>
        <w:tc>
          <w:tcPr>
            <w:tcW w:w="851" w:type="dxa"/>
            <w:shd w:val="clear" w:color="auto" w:fill="auto"/>
            <w:vAlign w:val="center"/>
          </w:tcPr>
          <w:p w14:paraId="5A076BD4" w14:textId="210C3B2E" w:rsidR="00153B07" w:rsidRPr="00AB3796" w:rsidRDefault="00153B07" w:rsidP="00EE7830">
            <w:pPr>
              <w:topLinePunct/>
              <w:jc w:val="center"/>
              <w:rPr>
                <w:rFonts w:ascii="宋体" w:hAnsi="宋体" w:cs="宋体"/>
                <w:b/>
              </w:rPr>
            </w:pPr>
            <w:r w:rsidRPr="00AB3796">
              <w:rPr>
                <w:rFonts w:ascii="宋体" w:hAnsi="宋体" w:cs="宋体" w:hint="eastAsia"/>
                <w:b/>
              </w:rPr>
              <w:t>数量</w:t>
            </w:r>
          </w:p>
        </w:tc>
        <w:tc>
          <w:tcPr>
            <w:tcW w:w="1984" w:type="dxa"/>
            <w:shd w:val="clear" w:color="auto" w:fill="auto"/>
            <w:vAlign w:val="center"/>
          </w:tcPr>
          <w:p w14:paraId="69C08EDC" w14:textId="77777777" w:rsidR="00153B07" w:rsidRPr="00AB3796" w:rsidRDefault="00153B07" w:rsidP="00EE7830">
            <w:pPr>
              <w:topLinePunct/>
              <w:jc w:val="center"/>
              <w:rPr>
                <w:rFonts w:ascii="宋体" w:hAnsi="宋体" w:cs="宋体"/>
                <w:b/>
              </w:rPr>
            </w:pPr>
            <w:r w:rsidRPr="00AB3796">
              <w:rPr>
                <w:rFonts w:ascii="宋体" w:hAnsi="宋体" w:cs="宋体" w:hint="eastAsia"/>
                <w:b/>
              </w:rPr>
              <w:t>备注</w:t>
            </w:r>
          </w:p>
        </w:tc>
      </w:tr>
      <w:tr w:rsidR="002B0DB1" w:rsidRPr="002B0DB1" w14:paraId="00497AF0" w14:textId="77777777" w:rsidTr="00D75E96">
        <w:trPr>
          <w:trHeight w:val="567"/>
          <w:jc w:val="center"/>
        </w:trPr>
        <w:tc>
          <w:tcPr>
            <w:tcW w:w="845" w:type="dxa"/>
            <w:shd w:val="clear" w:color="auto" w:fill="auto"/>
            <w:vAlign w:val="center"/>
          </w:tcPr>
          <w:p w14:paraId="70B6F200" w14:textId="77777777" w:rsidR="00153B07" w:rsidRPr="002B0DB1" w:rsidRDefault="00153B07" w:rsidP="00EE7830">
            <w:pPr>
              <w:topLinePunct/>
              <w:jc w:val="center"/>
              <w:rPr>
                <w:rFonts w:ascii="宋体" w:hAnsi="宋体" w:cs="宋体"/>
              </w:rPr>
            </w:pPr>
            <w:r w:rsidRPr="002B0DB1">
              <w:rPr>
                <w:rFonts w:ascii="宋体" w:hAnsi="宋体" w:cs="宋体" w:hint="eastAsia"/>
              </w:rPr>
              <w:t>1</w:t>
            </w:r>
          </w:p>
        </w:tc>
        <w:tc>
          <w:tcPr>
            <w:tcW w:w="2267" w:type="dxa"/>
            <w:shd w:val="clear" w:color="auto" w:fill="auto"/>
            <w:vAlign w:val="center"/>
          </w:tcPr>
          <w:p w14:paraId="356EE6E8" w14:textId="40B2FF84" w:rsidR="00153B07" w:rsidRPr="002B0DB1" w:rsidRDefault="006939ED" w:rsidP="00EE7830">
            <w:pPr>
              <w:topLinePunct/>
              <w:jc w:val="center"/>
              <w:rPr>
                <w:rFonts w:ascii="宋体" w:hAnsi="宋体" w:cs="宋体"/>
              </w:rPr>
            </w:pPr>
            <w:r>
              <w:rPr>
                <w:rFonts w:ascii="宋体" w:hAnsi="宋体" w:cs="宋体" w:hint="eastAsia"/>
              </w:rPr>
              <w:t>A</w:t>
            </w:r>
            <w:r>
              <w:rPr>
                <w:rFonts w:ascii="宋体" w:hAnsi="宋体" w:cs="宋体"/>
              </w:rPr>
              <w:t>3</w:t>
            </w:r>
            <w:r>
              <w:rPr>
                <w:rFonts w:ascii="宋体" w:hAnsi="宋体" w:cs="宋体" w:hint="eastAsia"/>
              </w:rPr>
              <w:t>变电所</w:t>
            </w:r>
          </w:p>
        </w:tc>
        <w:tc>
          <w:tcPr>
            <w:tcW w:w="2270" w:type="dxa"/>
            <w:shd w:val="clear" w:color="auto" w:fill="auto"/>
            <w:vAlign w:val="center"/>
          </w:tcPr>
          <w:p w14:paraId="7A9D2453" w14:textId="61D9B2D2" w:rsidR="00153B07" w:rsidRPr="002B0DB1" w:rsidRDefault="00153B07" w:rsidP="00EE7830">
            <w:pPr>
              <w:topLinePunct/>
              <w:jc w:val="center"/>
              <w:rPr>
                <w:rFonts w:ascii="宋体" w:hAnsi="宋体" w:cs="宋体"/>
              </w:rPr>
            </w:pPr>
            <w:r w:rsidRPr="002B0DB1">
              <w:rPr>
                <w:rFonts w:ascii="宋体" w:hAnsi="宋体" w:cs="宋体" w:hint="eastAsia"/>
              </w:rPr>
              <w:t>4</w:t>
            </w:r>
            <w:r w:rsidRPr="002B0DB1">
              <w:rPr>
                <w:rFonts w:ascii="宋体" w:hAnsi="宋体" w:cs="宋体"/>
              </w:rPr>
              <w:t>00A</w:t>
            </w:r>
          </w:p>
        </w:tc>
        <w:tc>
          <w:tcPr>
            <w:tcW w:w="850" w:type="dxa"/>
          </w:tcPr>
          <w:p w14:paraId="50040CC6" w14:textId="4616FE19" w:rsidR="00153B07" w:rsidRPr="002B0DB1" w:rsidRDefault="00C600F7" w:rsidP="00EE7830">
            <w:pPr>
              <w:topLinePunct/>
              <w:jc w:val="center"/>
              <w:rPr>
                <w:rFonts w:ascii="宋体" w:hAnsi="宋体" w:cs="宋体"/>
              </w:rPr>
            </w:pPr>
            <w:r w:rsidRPr="002B0DB1">
              <w:rPr>
                <w:rFonts w:ascii="宋体" w:hAnsi="宋体" w:cs="宋体" w:hint="eastAsia"/>
              </w:rPr>
              <w:t>台</w:t>
            </w:r>
          </w:p>
        </w:tc>
        <w:tc>
          <w:tcPr>
            <w:tcW w:w="851" w:type="dxa"/>
            <w:shd w:val="clear" w:color="auto" w:fill="auto"/>
            <w:vAlign w:val="center"/>
          </w:tcPr>
          <w:p w14:paraId="79878061" w14:textId="72076BBB" w:rsidR="00153B07" w:rsidRPr="002B0DB1" w:rsidRDefault="003371D3" w:rsidP="00EE7830">
            <w:pPr>
              <w:topLinePunct/>
              <w:jc w:val="center"/>
              <w:rPr>
                <w:rFonts w:ascii="宋体" w:hAnsi="宋体" w:cs="宋体"/>
              </w:rPr>
            </w:pPr>
            <w:r w:rsidRPr="002B0DB1">
              <w:rPr>
                <w:rFonts w:ascii="宋体" w:hAnsi="宋体" w:cs="宋体"/>
              </w:rPr>
              <w:t>2</w:t>
            </w:r>
          </w:p>
        </w:tc>
        <w:tc>
          <w:tcPr>
            <w:tcW w:w="1984" w:type="dxa"/>
            <w:shd w:val="clear" w:color="auto" w:fill="auto"/>
            <w:vAlign w:val="center"/>
          </w:tcPr>
          <w:p w14:paraId="5E550FBC" w14:textId="51F97009" w:rsidR="00153B07" w:rsidRPr="002B0DB1" w:rsidRDefault="00153B07" w:rsidP="00EE7830">
            <w:pPr>
              <w:topLinePunct/>
              <w:jc w:val="center"/>
              <w:rPr>
                <w:rFonts w:ascii="宋体" w:hAnsi="宋体" w:cs="宋体"/>
              </w:rPr>
            </w:pPr>
          </w:p>
        </w:tc>
      </w:tr>
      <w:tr w:rsidR="002B0DB1" w:rsidRPr="002B0DB1" w14:paraId="532023DD" w14:textId="77777777" w:rsidTr="00D75E96">
        <w:trPr>
          <w:trHeight w:val="567"/>
          <w:jc w:val="center"/>
        </w:trPr>
        <w:tc>
          <w:tcPr>
            <w:tcW w:w="845" w:type="dxa"/>
            <w:shd w:val="clear" w:color="auto" w:fill="auto"/>
            <w:vAlign w:val="center"/>
          </w:tcPr>
          <w:p w14:paraId="3AF2A747" w14:textId="5FCEEEDC" w:rsidR="00153B07" w:rsidRPr="002B0DB1" w:rsidRDefault="00153B07" w:rsidP="00EE7830">
            <w:pPr>
              <w:topLinePunct/>
              <w:jc w:val="center"/>
              <w:rPr>
                <w:rFonts w:ascii="宋体" w:hAnsi="宋体" w:cs="宋体"/>
              </w:rPr>
            </w:pPr>
          </w:p>
        </w:tc>
        <w:tc>
          <w:tcPr>
            <w:tcW w:w="2267" w:type="dxa"/>
            <w:shd w:val="clear" w:color="auto" w:fill="auto"/>
            <w:vAlign w:val="center"/>
          </w:tcPr>
          <w:p w14:paraId="0A0834A0" w14:textId="42480404" w:rsidR="00153B07" w:rsidRPr="002B0DB1" w:rsidRDefault="00153B07" w:rsidP="00EE7830">
            <w:pPr>
              <w:topLinePunct/>
              <w:jc w:val="center"/>
              <w:rPr>
                <w:rFonts w:ascii="宋体" w:hAnsi="宋体" w:cs="宋体"/>
              </w:rPr>
            </w:pPr>
          </w:p>
        </w:tc>
        <w:tc>
          <w:tcPr>
            <w:tcW w:w="2270" w:type="dxa"/>
            <w:shd w:val="clear" w:color="auto" w:fill="auto"/>
            <w:vAlign w:val="center"/>
          </w:tcPr>
          <w:p w14:paraId="77D78BD4" w14:textId="1FFCDA1B" w:rsidR="00153B07" w:rsidRPr="002B0DB1" w:rsidRDefault="00153B07" w:rsidP="00EE7830">
            <w:pPr>
              <w:topLinePunct/>
              <w:jc w:val="center"/>
              <w:rPr>
                <w:rFonts w:ascii="宋体" w:hAnsi="宋体" w:cs="宋体"/>
              </w:rPr>
            </w:pPr>
          </w:p>
        </w:tc>
        <w:tc>
          <w:tcPr>
            <w:tcW w:w="850" w:type="dxa"/>
          </w:tcPr>
          <w:p w14:paraId="0C2AC257" w14:textId="2D9DF641" w:rsidR="00153B07" w:rsidRPr="002B0DB1" w:rsidRDefault="00153B07" w:rsidP="00EE7830">
            <w:pPr>
              <w:topLinePunct/>
              <w:jc w:val="center"/>
              <w:rPr>
                <w:rFonts w:ascii="宋体" w:hAnsi="宋体" w:cs="宋体"/>
              </w:rPr>
            </w:pPr>
          </w:p>
        </w:tc>
        <w:tc>
          <w:tcPr>
            <w:tcW w:w="851" w:type="dxa"/>
            <w:shd w:val="clear" w:color="auto" w:fill="auto"/>
            <w:vAlign w:val="center"/>
          </w:tcPr>
          <w:p w14:paraId="231C3C94" w14:textId="37A0C478" w:rsidR="00153B07" w:rsidRPr="002B0DB1" w:rsidRDefault="00153B07" w:rsidP="00EE7830">
            <w:pPr>
              <w:topLinePunct/>
              <w:jc w:val="center"/>
              <w:rPr>
                <w:rFonts w:ascii="宋体" w:hAnsi="宋体" w:cs="宋体"/>
              </w:rPr>
            </w:pPr>
          </w:p>
        </w:tc>
        <w:tc>
          <w:tcPr>
            <w:tcW w:w="1984" w:type="dxa"/>
            <w:shd w:val="clear" w:color="auto" w:fill="auto"/>
            <w:vAlign w:val="center"/>
          </w:tcPr>
          <w:p w14:paraId="0D4CB749" w14:textId="73436AB5" w:rsidR="00153B07" w:rsidRPr="002B0DB1" w:rsidRDefault="00153B07" w:rsidP="00EE7830">
            <w:pPr>
              <w:topLinePunct/>
              <w:jc w:val="center"/>
              <w:rPr>
                <w:rFonts w:ascii="宋体" w:hAnsi="宋体" w:cs="宋体"/>
              </w:rPr>
            </w:pPr>
          </w:p>
        </w:tc>
      </w:tr>
    </w:tbl>
    <w:p w14:paraId="784263E7" w14:textId="7F13C1D4" w:rsidR="00B147E7" w:rsidRPr="002B0DB1" w:rsidRDefault="00B147E7" w:rsidP="00B147E7">
      <w:pPr>
        <w:pStyle w:val="11"/>
        <w:adjustRightInd/>
        <w:snapToGrid/>
        <w:spacing w:line="360" w:lineRule="auto"/>
        <w:rPr>
          <w:rFonts w:ascii="Times New Roman" w:hAnsi="Times New Roman"/>
        </w:rPr>
      </w:pPr>
      <w:bookmarkStart w:id="45" w:name="_Toc140564424"/>
      <w:bookmarkStart w:id="46" w:name="_Toc140564855"/>
      <w:r w:rsidRPr="002B0DB1">
        <w:rPr>
          <w:rFonts w:ascii="Times New Roman" w:hAnsi="Times New Roman" w:hint="eastAsia"/>
        </w:rPr>
        <w:t>注：设备数量、规格与图纸不符之处，以</w:t>
      </w:r>
      <w:r w:rsidR="00074047">
        <w:rPr>
          <w:rFonts w:ascii="Times New Roman" w:hAnsi="Times New Roman" w:hint="eastAsia"/>
        </w:rPr>
        <w:t>技术要求为</w:t>
      </w:r>
      <w:r w:rsidRPr="002B0DB1">
        <w:rPr>
          <w:rFonts w:ascii="Times New Roman" w:hAnsi="Times New Roman" w:hint="eastAsia"/>
        </w:rPr>
        <w:t>准。</w:t>
      </w:r>
      <w:bookmarkStart w:id="47" w:name="_GoBack"/>
      <w:bookmarkEnd w:id="47"/>
    </w:p>
    <w:p w14:paraId="2593D667" w14:textId="7C692E7E" w:rsidR="000D77BB" w:rsidRPr="002B0DB1" w:rsidRDefault="000D77BB" w:rsidP="00153B07">
      <w:pPr>
        <w:pStyle w:val="a7"/>
        <w:jc w:val="left"/>
      </w:pPr>
      <w:bookmarkStart w:id="48" w:name="_Toc225975772"/>
      <w:r w:rsidRPr="002B0DB1">
        <w:t xml:space="preserve">5.4 </w:t>
      </w:r>
      <w:r w:rsidRPr="002B0DB1">
        <w:rPr>
          <w:rFonts w:hint="eastAsia"/>
        </w:rPr>
        <w:t>到货时间</w:t>
      </w:r>
      <w:bookmarkEnd w:id="45"/>
      <w:bookmarkEnd w:id="46"/>
      <w:bookmarkEnd w:id="48"/>
    </w:p>
    <w:p w14:paraId="6A29926E" w14:textId="165CE523" w:rsidR="00153B07" w:rsidRPr="002B0DB1" w:rsidRDefault="00563AF4" w:rsidP="00153B07">
      <w:pPr>
        <w:rPr>
          <w:rFonts w:ascii="宋体" w:hAnsi="宋体"/>
        </w:rPr>
      </w:pPr>
      <w:r w:rsidRPr="002B0DB1">
        <w:rPr>
          <w:rFonts w:ascii="宋体" w:hAnsi="宋体" w:hint="eastAsia"/>
        </w:rPr>
        <w:t>以商务合同约定为准</w:t>
      </w:r>
      <w:r w:rsidR="00311A50" w:rsidRPr="002B0DB1">
        <w:rPr>
          <w:rFonts w:ascii="宋体" w:hAnsi="宋体" w:hint="eastAsia"/>
        </w:rPr>
        <w:t>。</w:t>
      </w:r>
    </w:p>
    <w:p w14:paraId="483A7AC0" w14:textId="39ADAE1E" w:rsidR="008A561B" w:rsidRPr="00A7062D" w:rsidRDefault="00B124C1" w:rsidP="00601109">
      <w:pPr>
        <w:pStyle w:val="a5"/>
      </w:pPr>
      <w:bookmarkStart w:id="49" w:name="_Toc140564425"/>
      <w:bookmarkStart w:id="50" w:name="_Toc140564856"/>
      <w:bookmarkStart w:id="51" w:name="_Toc225975773"/>
      <w:r>
        <w:rPr>
          <w:rFonts w:hint="eastAsia"/>
        </w:rPr>
        <w:t>6</w:t>
      </w:r>
      <w:r>
        <w:t xml:space="preserve">. </w:t>
      </w:r>
      <w:r w:rsidR="008A561B" w:rsidRPr="00A7062D">
        <w:rPr>
          <w:rFonts w:hint="eastAsia"/>
        </w:rPr>
        <w:t>专用要求</w:t>
      </w:r>
      <w:bookmarkEnd w:id="49"/>
      <w:bookmarkEnd w:id="50"/>
      <w:bookmarkEnd w:id="51"/>
    </w:p>
    <w:p w14:paraId="0683F231" w14:textId="2838DD21" w:rsidR="008A561B" w:rsidRPr="00A7062D" w:rsidRDefault="008A561B" w:rsidP="00601109">
      <w:pPr>
        <w:pStyle w:val="a7"/>
      </w:pPr>
      <w:bookmarkStart w:id="52" w:name="_Toc140564426"/>
      <w:bookmarkStart w:id="53" w:name="_Toc140564857"/>
      <w:bookmarkStart w:id="54" w:name="_Toc225975774"/>
      <w:r w:rsidRPr="00A7062D">
        <w:t xml:space="preserve">6.1 </w:t>
      </w:r>
      <w:r w:rsidRPr="00A7062D">
        <w:rPr>
          <w:rFonts w:hint="eastAsia"/>
        </w:rPr>
        <w:t>技术要求</w:t>
      </w:r>
      <w:bookmarkEnd w:id="52"/>
      <w:bookmarkEnd w:id="53"/>
      <w:bookmarkEnd w:id="54"/>
    </w:p>
    <w:p w14:paraId="0EEEFE7F" w14:textId="4709269E" w:rsidR="008A561B" w:rsidRPr="00601109" w:rsidRDefault="00E41772" w:rsidP="00601109">
      <w:pPr>
        <w:rPr>
          <w:rFonts w:ascii="宋体" w:hAnsi="宋体"/>
        </w:rPr>
      </w:pPr>
      <w:r w:rsidRPr="00601109">
        <w:rPr>
          <w:rFonts w:ascii="宋体" w:hAnsi="宋体"/>
        </w:rPr>
        <w:t>（1</w:t>
      </w:r>
      <w:r w:rsidRPr="00B325E7">
        <w:rPr>
          <w:rFonts w:ascii="宋体" w:hAnsi="宋体"/>
        </w:rPr>
        <w:t>）</w:t>
      </w:r>
      <w:r w:rsidR="00573BE7">
        <w:rPr>
          <w:rFonts w:ascii="宋体" w:hAnsi="宋体" w:hint="eastAsia"/>
        </w:rPr>
        <w:t>所有</w:t>
      </w:r>
      <w:r w:rsidR="00B05930" w:rsidRPr="00B325E7">
        <w:rPr>
          <w:rFonts w:ascii="宋体" w:hAnsi="宋体" w:hint="eastAsia"/>
        </w:rPr>
        <w:t>系统</w:t>
      </w:r>
      <w:r w:rsidR="00B05930" w:rsidRPr="00B325E7">
        <w:rPr>
          <w:rFonts w:ascii="宋体" w:hAnsi="宋体"/>
        </w:rPr>
        <w:t>APF柜体安装常规柜门散热风机，并配置后期封堵挡板。APF柜体在柜顶现场设置强制排风设施，卖方应在柜子下部设置防尘的</w:t>
      </w:r>
      <w:proofErr w:type="gramStart"/>
      <w:r w:rsidR="00B05930" w:rsidRPr="00B325E7">
        <w:rPr>
          <w:rFonts w:ascii="宋体" w:hAnsi="宋体"/>
        </w:rPr>
        <w:t>百叶进</w:t>
      </w:r>
      <w:proofErr w:type="gramEnd"/>
      <w:r w:rsidR="00B05930" w:rsidRPr="00B325E7">
        <w:rPr>
          <w:rFonts w:ascii="宋体" w:hAnsi="宋体"/>
        </w:rPr>
        <w:t>风口(加装滤网)，总面积大于0.4平方。柜顶预留直径350mm高度100mm的法兰对接口。模块采用立式安装或插箱式安装，整体风道采用柜体下进风，柜顶上抽风。</w:t>
      </w:r>
    </w:p>
    <w:p w14:paraId="01A60690" w14:textId="0CA84C39" w:rsidR="008A561B" w:rsidRPr="00601109" w:rsidRDefault="00E41772" w:rsidP="00601109">
      <w:pPr>
        <w:rPr>
          <w:rFonts w:ascii="宋体" w:hAnsi="宋体"/>
        </w:rPr>
      </w:pPr>
      <w:r w:rsidRPr="00601109">
        <w:rPr>
          <w:rFonts w:ascii="宋体" w:hAnsi="宋体"/>
        </w:rPr>
        <w:t>（2）</w:t>
      </w:r>
      <w:r w:rsidR="00862C40" w:rsidRPr="00601109">
        <w:rPr>
          <w:rFonts w:ascii="宋体" w:hAnsi="宋体" w:hint="eastAsia"/>
        </w:rPr>
        <w:t>当任一模块出现故障情况下，其他模块仍能正常实现滤波功能，不会因故障导致电</w:t>
      </w:r>
      <w:r w:rsidR="00862C40" w:rsidRPr="00601109">
        <w:rPr>
          <w:rFonts w:ascii="宋体" w:hAnsi="宋体" w:hint="eastAsia"/>
        </w:rPr>
        <w:lastRenderedPageBreak/>
        <w:t>网断路；</w:t>
      </w:r>
    </w:p>
    <w:p w14:paraId="4C9D53B0" w14:textId="2F80E606" w:rsidR="00862C40" w:rsidRPr="00601109" w:rsidRDefault="00862C40" w:rsidP="00601109">
      <w:pPr>
        <w:rPr>
          <w:rFonts w:ascii="宋体" w:hAnsi="宋体"/>
        </w:rPr>
      </w:pPr>
      <w:r w:rsidRPr="00601109">
        <w:rPr>
          <w:rFonts w:ascii="宋体" w:hAnsi="宋体" w:hint="eastAsia"/>
        </w:rPr>
        <w:t>（3）可对</w:t>
      </w:r>
      <w:r w:rsidRPr="00601109">
        <w:rPr>
          <w:rFonts w:ascii="宋体" w:hAnsi="宋体"/>
        </w:rPr>
        <w:t>2-50次</w:t>
      </w:r>
      <w:proofErr w:type="gramStart"/>
      <w:r w:rsidRPr="00601109">
        <w:rPr>
          <w:rFonts w:ascii="宋体" w:hAnsi="宋体"/>
        </w:rPr>
        <w:t>谐波每</w:t>
      </w:r>
      <w:proofErr w:type="gramEnd"/>
      <w:r w:rsidRPr="00601109">
        <w:rPr>
          <w:rFonts w:ascii="宋体" w:hAnsi="宋体"/>
        </w:rPr>
        <w:t>一种进行独立设定（</w:t>
      </w:r>
      <w:proofErr w:type="gramStart"/>
      <w:r w:rsidRPr="00601109">
        <w:rPr>
          <w:rFonts w:ascii="宋体" w:hAnsi="宋体"/>
        </w:rPr>
        <w:t>奇偶次谐波</w:t>
      </w:r>
      <w:proofErr w:type="gramEnd"/>
      <w:r w:rsidRPr="00601109">
        <w:rPr>
          <w:rFonts w:ascii="宋体" w:hAnsi="宋体"/>
        </w:rPr>
        <w:t>均可选择性治理），用户可以根据需要设定需要滤除的谐波次数和滤除谐波的目标值等</w:t>
      </w:r>
      <w:r w:rsidRPr="00601109">
        <w:rPr>
          <w:rFonts w:ascii="宋体" w:hAnsi="宋体" w:hint="eastAsia"/>
        </w:rPr>
        <w:t>。</w:t>
      </w:r>
    </w:p>
    <w:p w14:paraId="63A706ED" w14:textId="67E642D6" w:rsidR="008A561B" w:rsidRPr="00A7062D" w:rsidRDefault="008A561B" w:rsidP="00601109">
      <w:pPr>
        <w:pStyle w:val="a7"/>
      </w:pPr>
      <w:bookmarkStart w:id="55" w:name="_Toc140564427"/>
      <w:bookmarkStart w:id="56" w:name="_Toc140564858"/>
      <w:bookmarkStart w:id="57" w:name="_Toc225975775"/>
      <w:r w:rsidRPr="00A7062D">
        <w:t xml:space="preserve">6.2 </w:t>
      </w:r>
      <w:r w:rsidRPr="00A7062D">
        <w:rPr>
          <w:rFonts w:hint="eastAsia"/>
        </w:rPr>
        <w:t>设备参数表</w:t>
      </w:r>
      <w:bookmarkEnd w:id="55"/>
      <w:bookmarkEnd w:id="56"/>
      <w:bookmarkEnd w:id="57"/>
    </w:p>
    <w:p w14:paraId="6F1D8C10" w14:textId="32BB5179" w:rsidR="00A61DE3" w:rsidRPr="00601109" w:rsidRDefault="00A61DE3" w:rsidP="00601109">
      <w:pPr>
        <w:rPr>
          <w:rFonts w:ascii="宋体" w:hAnsi="宋体"/>
        </w:rPr>
      </w:pPr>
      <w:r w:rsidRPr="00601109">
        <w:rPr>
          <w:rFonts w:ascii="宋体" w:hAnsi="宋体" w:hint="eastAsia"/>
        </w:rPr>
        <w:t>6</w:t>
      </w:r>
      <w:r w:rsidRPr="00601109">
        <w:rPr>
          <w:rFonts w:ascii="宋体" w:hAnsi="宋体"/>
        </w:rPr>
        <w:t>.2.1</w:t>
      </w:r>
      <w:r w:rsidRPr="00601109">
        <w:rPr>
          <w:rFonts w:ascii="宋体" w:hAnsi="宋体" w:hint="eastAsia"/>
        </w:rPr>
        <w:t>技术参数响应表</w:t>
      </w:r>
      <w:r w:rsidRPr="00601109">
        <w:rPr>
          <w:rFonts w:ascii="宋体" w:hAnsi="宋体"/>
        </w:rPr>
        <w:t>（</w:t>
      </w:r>
      <w:r w:rsidRPr="00601109">
        <w:rPr>
          <w:rFonts w:ascii="宋体" w:hAnsi="宋体" w:hint="eastAsia"/>
        </w:rPr>
        <w:t>投标方</w:t>
      </w:r>
      <w:r w:rsidRPr="00601109">
        <w:rPr>
          <w:rFonts w:ascii="宋体" w:hAnsi="宋体"/>
        </w:rPr>
        <w:t>需提供电子版表格一份）</w:t>
      </w:r>
    </w:p>
    <w:p w14:paraId="34D11D71" w14:textId="13DA191D" w:rsidR="008A561B" w:rsidRDefault="00DF509A" w:rsidP="00601109">
      <w:pPr>
        <w:rPr>
          <w:rFonts w:ascii="宋体" w:hAnsi="宋体"/>
        </w:rPr>
      </w:pPr>
      <w:r w:rsidRPr="00601109">
        <w:rPr>
          <w:rFonts w:ascii="宋体" w:hAnsi="宋体" w:hint="eastAsia"/>
        </w:rPr>
        <w:t>投标人应认真逐项填写具体技术参数响应表（见</w:t>
      </w:r>
      <w:r w:rsidR="00315512">
        <w:rPr>
          <w:rFonts w:ascii="宋体" w:hAnsi="宋体" w:hint="eastAsia"/>
        </w:rPr>
        <w:t>表</w:t>
      </w:r>
      <w:r w:rsidR="002D6649">
        <w:rPr>
          <w:rFonts w:ascii="宋体" w:hAnsi="宋体" w:hint="eastAsia"/>
        </w:rPr>
        <w:t>6</w:t>
      </w:r>
      <w:r w:rsidR="002D6649">
        <w:rPr>
          <w:rFonts w:ascii="宋体" w:hAnsi="宋体"/>
        </w:rPr>
        <w:t>.</w:t>
      </w:r>
      <w:r w:rsidR="00315512">
        <w:rPr>
          <w:rFonts w:ascii="宋体" w:hAnsi="宋体" w:hint="eastAsia"/>
        </w:rPr>
        <w:t>1</w:t>
      </w:r>
      <w:r w:rsidRPr="00601109">
        <w:rPr>
          <w:rFonts w:ascii="宋体" w:hAnsi="宋体"/>
        </w:rPr>
        <w:t>）中“</w:t>
      </w:r>
      <w:r w:rsidR="00594751">
        <w:rPr>
          <w:rFonts w:ascii="宋体" w:hAnsi="宋体" w:hint="eastAsia"/>
        </w:rPr>
        <w:t>厂家</w:t>
      </w:r>
      <w:r w:rsidRPr="00601109">
        <w:rPr>
          <w:rFonts w:ascii="宋体" w:hAnsi="宋体"/>
        </w:rPr>
        <w:t>保证值”，不能空格，也不能以“响应”两字代替，不允许改动招标人要求值。如有偏差，请填写项目单位技术偏差表</w:t>
      </w:r>
      <w:r w:rsidR="002D6649">
        <w:rPr>
          <w:rFonts w:ascii="宋体" w:hAnsi="宋体" w:hint="eastAsia"/>
        </w:rPr>
        <w:t>（详见表1</w:t>
      </w:r>
      <w:r w:rsidR="002D6649">
        <w:rPr>
          <w:rFonts w:ascii="宋体" w:hAnsi="宋体"/>
        </w:rPr>
        <w:t>1.1</w:t>
      </w:r>
      <w:r w:rsidR="002D6649">
        <w:rPr>
          <w:rFonts w:ascii="宋体" w:hAnsi="宋体" w:hint="eastAsia"/>
        </w:rPr>
        <w:t>）</w:t>
      </w:r>
      <w:r w:rsidRPr="00601109">
        <w:rPr>
          <w:rFonts w:ascii="宋体" w:hAnsi="宋体"/>
        </w:rPr>
        <w:t>。“投标人保证值”应与型式试验报告相符。</w:t>
      </w:r>
    </w:p>
    <w:p w14:paraId="57525966" w14:textId="34996CC4" w:rsidR="00315512" w:rsidRPr="002D6649" w:rsidRDefault="00315512" w:rsidP="002D6649">
      <w:pPr>
        <w:jc w:val="center"/>
        <w:rPr>
          <w:rFonts w:ascii="宋体" w:hAnsi="宋体"/>
          <w:b/>
        </w:rPr>
      </w:pPr>
      <w:r w:rsidRPr="002D6649">
        <w:rPr>
          <w:rFonts w:ascii="宋体" w:hAnsi="宋体" w:hint="eastAsia"/>
          <w:b/>
        </w:rPr>
        <w:t>表</w:t>
      </w:r>
      <w:r w:rsidR="002D6649">
        <w:rPr>
          <w:rFonts w:ascii="宋体" w:hAnsi="宋体" w:hint="eastAsia"/>
          <w:b/>
        </w:rPr>
        <w:t>6</w:t>
      </w:r>
      <w:r w:rsidR="002D6649">
        <w:rPr>
          <w:rFonts w:ascii="宋体" w:hAnsi="宋体"/>
          <w:b/>
        </w:rPr>
        <w:t>.</w:t>
      </w:r>
      <w:r w:rsidRPr="002D6649">
        <w:rPr>
          <w:rFonts w:ascii="宋体" w:hAnsi="宋体" w:hint="eastAsia"/>
          <w:b/>
        </w:rPr>
        <w:t>1</w:t>
      </w:r>
      <w:r w:rsidRPr="002D6649">
        <w:rPr>
          <w:rFonts w:ascii="宋体" w:hAnsi="宋体"/>
          <w:b/>
        </w:rPr>
        <w:t xml:space="preserve">  </w:t>
      </w:r>
      <w:r w:rsidR="002D6649" w:rsidRPr="002D6649">
        <w:rPr>
          <w:rFonts w:ascii="宋体" w:hAnsi="宋体" w:hint="eastAsia"/>
          <w:b/>
        </w:rPr>
        <w:t>技术参数响应表</w:t>
      </w:r>
    </w:p>
    <w:tbl>
      <w:tblPr>
        <w:tblW w:w="0" w:type="auto"/>
        <w:tblLayout w:type="fixed"/>
        <w:tblLook w:val="04A0" w:firstRow="1" w:lastRow="0" w:firstColumn="1" w:lastColumn="0" w:noHBand="0" w:noVBand="1"/>
      </w:tblPr>
      <w:tblGrid>
        <w:gridCol w:w="699"/>
        <w:gridCol w:w="709"/>
        <w:gridCol w:w="1380"/>
        <w:gridCol w:w="2022"/>
        <w:gridCol w:w="616"/>
        <w:gridCol w:w="3733"/>
      </w:tblGrid>
      <w:tr w:rsidR="002D6649" w:rsidRPr="007B50E6" w14:paraId="3083FA9A" w14:textId="77777777" w:rsidTr="002D6649">
        <w:trPr>
          <w:trHeight w:val="585"/>
        </w:trPr>
        <w:tc>
          <w:tcPr>
            <w:tcW w:w="9159" w:type="dxa"/>
            <w:gridSpan w:val="6"/>
            <w:tcBorders>
              <w:top w:val="single" w:sz="8" w:space="0" w:color="auto"/>
              <w:left w:val="single" w:sz="8" w:space="0" w:color="auto"/>
              <w:bottom w:val="single" w:sz="4" w:space="0" w:color="auto"/>
              <w:right w:val="single" w:sz="8" w:space="0" w:color="000000"/>
            </w:tcBorders>
            <w:shd w:val="clear" w:color="auto" w:fill="auto"/>
            <w:vAlign w:val="center"/>
            <w:hideMark/>
          </w:tcPr>
          <w:p w14:paraId="12285650" w14:textId="77777777" w:rsidR="002D6649" w:rsidRPr="007B50E6" w:rsidRDefault="002D6649" w:rsidP="002D6649">
            <w:pPr>
              <w:widowControl/>
              <w:spacing w:line="240" w:lineRule="auto"/>
              <w:jc w:val="center"/>
              <w:rPr>
                <w:rFonts w:ascii="宋体" w:hAnsi="宋体" w:cs="宋体"/>
                <w:b/>
                <w:bCs/>
                <w:color w:val="000000"/>
                <w:kern w:val="0"/>
                <w:sz w:val="21"/>
                <w:szCs w:val="28"/>
              </w:rPr>
            </w:pPr>
            <w:r w:rsidRPr="007B50E6">
              <w:rPr>
                <w:rFonts w:ascii="宋体" w:hAnsi="宋体" w:cs="宋体" w:hint="eastAsia"/>
                <w:b/>
                <w:bCs/>
                <w:color w:val="000000"/>
                <w:kern w:val="0"/>
                <w:sz w:val="21"/>
                <w:szCs w:val="28"/>
              </w:rPr>
              <w:t>有源滤波</w:t>
            </w:r>
            <w:proofErr w:type="gramStart"/>
            <w:r w:rsidRPr="007B50E6">
              <w:rPr>
                <w:rFonts w:ascii="宋体" w:hAnsi="宋体" w:cs="宋体" w:hint="eastAsia"/>
                <w:b/>
                <w:bCs/>
                <w:color w:val="000000"/>
                <w:kern w:val="0"/>
                <w:sz w:val="21"/>
                <w:szCs w:val="28"/>
              </w:rPr>
              <w:t>柜基础</w:t>
            </w:r>
            <w:proofErr w:type="gramEnd"/>
            <w:r w:rsidRPr="007B50E6">
              <w:rPr>
                <w:rFonts w:ascii="宋体" w:hAnsi="宋体" w:cs="宋体" w:hint="eastAsia"/>
                <w:b/>
                <w:bCs/>
                <w:color w:val="000000"/>
                <w:kern w:val="0"/>
                <w:sz w:val="21"/>
                <w:szCs w:val="28"/>
              </w:rPr>
              <w:t>指标</w:t>
            </w:r>
          </w:p>
        </w:tc>
      </w:tr>
      <w:tr w:rsidR="002D6649" w:rsidRPr="007B50E6" w14:paraId="5EC936B3" w14:textId="77777777" w:rsidTr="002D6649">
        <w:trPr>
          <w:trHeight w:val="555"/>
        </w:trPr>
        <w:tc>
          <w:tcPr>
            <w:tcW w:w="2788" w:type="dxa"/>
            <w:gridSpan w:val="3"/>
            <w:vMerge w:val="restart"/>
            <w:tcBorders>
              <w:top w:val="single" w:sz="4" w:space="0" w:color="auto"/>
              <w:left w:val="single" w:sz="8" w:space="0" w:color="auto"/>
              <w:bottom w:val="single" w:sz="4" w:space="0" w:color="auto"/>
              <w:right w:val="single" w:sz="4" w:space="0" w:color="auto"/>
            </w:tcBorders>
            <w:shd w:val="clear" w:color="auto" w:fill="auto"/>
            <w:vAlign w:val="center"/>
            <w:hideMark/>
          </w:tcPr>
          <w:p w14:paraId="5231C0FB" w14:textId="77777777" w:rsidR="002D6649" w:rsidRPr="007B50E6" w:rsidRDefault="002D6649" w:rsidP="002D6649">
            <w:pPr>
              <w:widowControl/>
              <w:spacing w:line="240" w:lineRule="auto"/>
              <w:jc w:val="center"/>
              <w:rPr>
                <w:rFonts w:ascii="宋体" w:hAnsi="宋体" w:cs="宋体"/>
                <w:b/>
                <w:bCs/>
                <w:color w:val="000000"/>
                <w:kern w:val="0"/>
                <w:sz w:val="21"/>
                <w:szCs w:val="24"/>
              </w:rPr>
            </w:pPr>
            <w:r w:rsidRPr="007B50E6">
              <w:rPr>
                <w:rFonts w:ascii="宋体" w:hAnsi="宋体" w:cs="宋体" w:hint="eastAsia"/>
                <w:b/>
                <w:bCs/>
                <w:color w:val="000000"/>
                <w:kern w:val="0"/>
                <w:sz w:val="21"/>
                <w:szCs w:val="24"/>
              </w:rPr>
              <w:t>技术指标</w:t>
            </w:r>
          </w:p>
        </w:tc>
        <w:tc>
          <w:tcPr>
            <w:tcW w:w="2022" w:type="dxa"/>
            <w:vMerge w:val="restart"/>
            <w:tcBorders>
              <w:top w:val="nil"/>
              <w:left w:val="single" w:sz="4" w:space="0" w:color="auto"/>
              <w:bottom w:val="single" w:sz="4" w:space="0" w:color="auto"/>
              <w:right w:val="single" w:sz="4" w:space="0" w:color="auto"/>
            </w:tcBorders>
            <w:shd w:val="clear" w:color="auto" w:fill="auto"/>
            <w:vAlign w:val="center"/>
            <w:hideMark/>
          </w:tcPr>
          <w:p w14:paraId="59C5519F" w14:textId="77777777" w:rsidR="002D6649" w:rsidRPr="007B50E6" w:rsidRDefault="002D6649" w:rsidP="002D6649">
            <w:pPr>
              <w:widowControl/>
              <w:spacing w:line="240" w:lineRule="auto"/>
              <w:jc w:val="center"/>
              <w:rPr>
                <w:rFonts w:ascii="宋体" w:hAnsi="宋体" w:cs="宋体"/>
                <w:b/>
                <w:bCs/>
                <w:color w:val="000000"/>
                <w:kern w:val="0"/>
                <w:sz w:val="21"/>
                <w:szCs w:val="24"/>
              </w:rPr>
            </w:pPr>
            <w:r w:rsidRPr="007B50E6">
              <w:rPr>
                <w:rFonts w:ascii="宋体" w:hAnsi="宋体" w:cs="宋体" w:hint="eastAsia"/>
                <w:b/>
                <w:bCs/>
                <w:color w:val="000000"/>
                <w:kern w:val="0"/>
                <w:sz w:val="21"/>
                <w:szCs w:val="24"/>
              </w:rPr>
              <w:t>要求值</w:t>
            </w:r>
          </w:p>
        </w:tc>
        <w:tc>
          <w:tcPr>
            <w:tcW w:w="616" w:type="dxa"/>
            <w:vMerge w:val="restart"/>
            <w:tcBorders>
              <w:top w:val="nil"/>
              <w:left w:val="single" w:sz="4" w:space="0" w:color="auto"/>
              <w:bottom w:val="single" w:sz="4" w:space="0" w:color="auto"/>
              <w:right w:val="single" w:sz="4" w:space="0" w:color="auto"/>
            </w:tcBorders>
            <w:shd w:val="clear" w:color="auto" w:fill="auto"/>
            <w:vAlign w:val="center"/>
            <w:hideMark/>
          </w:tcPr>
          <w:p w14:paraId="01D924F2" w14:textId="77777777" w:rsidR="002D6649" w:rsidRPr="007B50E6" w:rsidRDefault="002D6649" w:rsidP="002D6649">
            <w:pPr>
              <w:widowControl/>
              <w:spacing w:line="240" w:lineRule="auto"/>
              <w:jc w:val="center"/>
              <w:rPr>
                <w:rFonts w:ascii="宋体" w:hAnsi="宋体" w:cs="宋体"/>
                <w:b/>
                <w:bCs/>
                <w:color w:val="000000"/>
                <w:kern w:val="0"/>
                <w:sz w:val="21"/>
                <w:szCs w:val="24"/>
              </w:rPr>
            </w:pPr>
            <w:r w:rsidRPr="007B50E6">
              <w:rPr>
                <w:rFonts w:ascii="宋体" w:hAnsi="宋体" w:cs="宋体" w:hint="eastAsia"/>
                <w:b/>
                <w:bCs/>
                <w:color w:val="000000"/>
                <w:kern w:val="0"/>
                <w:sz w:val="21"/>
                <w:szCs w:val="24"/>
              </w:rPr>
              <w:t>分值</w:t>
            </w:r>
          </w:p>
        </w:tc>
        <w:tc>
          <w:tcPr>
            <w:tcW w:w="3733" w:type="dxa"/>
            <w:tcBorders>
              <w:top w:val="nil"/>
              <w:left w:val="nil"/>
              <w:bottom w:val="single" w:sz="4" w:space="0" w:color="auto"/>
              <w:right w:val="single" w:sz="8" w:space="0" w:color="auto"/>
            </w:tcBorders>
            <w:shd w:val="clear" w:color="auto" w:fill="auto"/>
            <w:vAlign w:val="center"/>
            <w:hideMark/>
          </w:tcPr>
          <w:p w14:paraId="026B05C6" w14:textId="77777777" w:rsidR="002D6649" w:rsidRPr="007B50E6" w:rsidRDefault="002D6649" w:rsidP="002D6649">
            <w:pPr>
              <w:widowControl/>
              <w:spacing w:line="240" w:lineRule="auto"/>
              <w:jc w:val="center"/>
              <w:rPr>
                <w:rFonts w:ascii="宋体" w:hAnsi="宋体" w:cs="宋体"/>
                <w:b/>
                <w:bCs/>
                <w:color w:val="000000"/>
                <w:kern w:val="0"/>
                <w:sz w:val="21"/>
                <w:szCs w:val="24"/>
              </w:rPr>
            </w:pPr>
            <w:r w:rsidRPr="007B50E6">
              <w:rPr>
                <w:rFonts w:ascii="宋体" w:hAnsi="宋体" w:cs="宋体" w:hint="eastAsia"/>
                <w:b/>
                <w:bCs/>
                <w:color w:val="000000"/>
                <w:kern w:val="0"/>
                <w:sz w:val="21"/>
                <w:szCs w:val="24"/>
              </w:rPr>
              <w:t>投标单位名称</w:t>
            </w:r>
          </w:p>
        </w:tc>
      </w:tr>
      <w:tr w:rsidR="002D6649" w:rsidRPr="007B50E6" w14:paraId="77420335" w14:textId="77777777" w:rsidTr="002D6649">
        <w:trPr>
          <w:trHeight w:val="510"/>
        </w:trPr>
        <w:tc>
          <w:tcPr>
            <w:tcW w:w="2788" w:type="dxa"/>
            <w:gridSpan w:val="3"/>
            <w:vMerge/>
            <w:tcBorders>
              <w:top w:val="single" w:sz="4" w:space="0" w:color="auto"/>
              <w:left w:val="single" w:sz="8" w:space="0" w:color="auto"/>
              <w:bottom w:val="single" w:sz="4" w:space="0" w:color="auto"/>
              <w:right w:val="single" w:sz="4" w:space="0" w:color="auto"/>
            </w:tcBorders>
            <w:vAlign w:val="center"/>
            <w:hideMark/>
          </w:tcPr>
          <w:p w14:paraId="68446396" w14:textId="77777777" w:rsidR="002D6649" w:rsidRPr="007B50E6" w:rsidRDefault="002D6649" w:rsidP="002D6649">
            <w:pPr>
              <w:widowControl/>
              <w:spacing w:line="240" w:lineRule="auto"/>
              <w:jc w:val="left"/>
              <w:rPr>
                <w:rFonts w:ascii="宋体" w:hAnsi="宋体" w:cs="宋体"/>
                <w:b/>
                <w:bCs/>
                <w:color w:val="000000"/>
                <w:kern w:val="0"/>
                <w:sz w:val="21"/>
                <w:szCs w:val="24"/>
              </w:rPr>
            </w:pPr>
          </w:p>
        </w:tc>
        <w:tc>
          <w:tcPr>
            <w:tcW w:w="2022" w:type="dxa"/>
            <w:vMerge/>
            <w:tcBorders>
              <w:top w:val="nil"/>
              <w:left w:val="single" w:sz="4" w:space="0" w:color="auto"/>
              <w:bottom w:val="single" w:sz="4" w:space="0" w:color="auto"/>
              <w:right w:val="single" w:sz="4" w:space="0" w:color="auto"/>
            </w:tcBorders>
            <w:vAlign w:val="center"/>
            <w:hideMark/>
          </w:tcPr>
          <w:p w14:paraId="22AD5FA4" w14:textId="77777777" w:rsidR="002D6649" w:rsidRPr="007B50E6" w:rsidRDefault="002D6649" w:rsidP="002D6649">
            <w:pPr>
              <w:widowControl/>
              <w:spacing w:line="240" w:lineRule="auto"/>
              <w:jc w:val="left"/>
              <w:rPr>
                <w:rFonts w:ascii="宋体" w:hAnsi="宋体" w:cs="宋体"/>
                <w:b/>
                <w:bCs/>
                <w:color w:val="000000"/>
                <w:kern w:val="0"/>
                <w:sz w:val="21"/>
                <w:szCs w:val="24"/>
              </w:rPr>
            </w:pPr>
          </w:p>
        </w:tc>
        <w:tc>
          <w:tcPr>
            <w:tcW w:w="616" w:type="dxa"/>
            <w:vMerge/>
            <w:tcBorders>
              <w:top w:val="nil"/>
              <w:left w:val="single" w:sz="4" w:space="0" w:color="auto"/>
              <w:bottom w:val="single" w:sz="4" w:space="0" w:color="auto"/>
              <w:right w:val="single" w:sz="4" w:space="0" w:color="auto"/>
            </w:tcBorders>
            <w:vAlign w:val="center"/>
            <w:hideMark/>
          </w:tcPr>
          <w:p w14:paraId="703ACA80" w14:textId="77777777" w:rsidR="002D6649" w:rsidRPr="007B50E6" w:rsidRDefault="002D6649" w:rsidP="002D6649">
            <w:pPr>
              <w:widowControl/>
              <w:spacing w:line="240" w:lineRule="auto"/>
              <w:jc w:val="left"/>
              <w:rPr>
                <w:rFonts w:ascii="宋体" w:hAnsi="宋体" w:cs="宋体"/>
                <w:b/>
                <w:bCs/>
                <w:color w:val="000000"/>
                <w:kern w:val="0"/>
                <w:sz w:val="21"/>
                <w:szCs w:val="24"/>
              </w:rPr>
            </w:pPr>
          </w:p>
        </w:tc>
        <w:tc>
          <w:tcPr>
            <w:tcW w:w="3733" w:type="dxa"/>
            <w:tcBorders>
              <w:top w:val="nil"/>
              <w:left w:val="nil"/>
              <w:bottom w:val="single" w:sz="4" w:space="0" w:color="auto"/>
              <w:right w:val="single" w:sz="8" w:space="0" w:color="auto"/>
            </w:tcBorders>
            <w:shd w:val="clear" w:color="auto" w:fill="auto"/>
            <w:vAlign w:val="center"/>
            <w:hideMark/>
          </w:tcPr>
          <w:p w14:paraId="1A778BFC" w14:textId="77777777" w:rsidR="002D6649" w:rsidRPr="007B50E6" w:rsidRDefault="002D6649" w:rsidP="002D6649">
            <w:pPr>
              <w:widowControl/>
              <w:spacing w:line="240" w:lineRule="auto"/>
              <w:jc w:val="center"/>
              <w:rPr>
                <w:rFonts w:ascii="宋体" w:hAnsi="宋体" w:cs="宋体"/>
                <w:b/>
                <w:bCs/>
                <w:color w:val="000000"/>
                <w:kern w:val="0"/>
                <w:sz w:val="21"/>
                <w:szCs w:val="24"/>
              </w:rPr>
            </w:pPr>
            <w:r w:rsidRPr="007B50E6">
              <w:rPr>
                <w:rFonts w:ascii="宋体" w:hAnsi="宋体" w:cs="宋体" w:hint="eastAsia"/>
                <w:b/>
                <w:bCs/>
                <w:color w:val="000000"/>
                <w:kern w:val="0"/>
                <w:sz w:val="21"/>
                <w:szCs w:val="24"/>
              </w:rPr>
              <w:t>/</w:t>
            </w:r>
          </w:p>
        </w:tc>
      </w:tr>
      <w:tr w:rsidR="002D6649" w:rsidRPr="007B50E6" w14:paraId="21D89E2E" w14:textId="77777777" w:rsidTr="002D6649">
        <w:trPr>
          <w:trHeight w:val="555"/>
        </w:trPr>
        <w:tc>
          <w:tcPr>
            <w:tcW w:w="699" w:type="dxa"/>
            <w:vMerge w:val="restart"/>
            <w:tcBorders>
              <w:top w:val="nil"/>
              <w:left w:val="single" w:sz="8" w:space="0" w:color="auto"/>
              <w:bottom w:val="single" w:sz="4" w:space="0" w:color="auto"/>
              <w:right w:val="single" w:sz="4" w:space="0" w:color="auto"/>
            </w:tcBorders>
            <w:shd w:val="clear" w:color="auto" w:fill="auto"/>
            <w:vAlign w:val="center"/>
            <w:hideMark/>
          </w:tcPr>
          <w:p w14:paraId="3A81FF17" w14:textId="77777777" w:rsidR="002D6649" w:rsidRPr="007B50E6" w:rsidRDefault="002D6649" w:rsidP="002D6649">
            <w:pPr>
              <w:widowControl/>
              <w:spacing w:line="240" w:lineRule="auto"/>
              <w:jc w:val="center"/>
              <w:rPr>
                <w:rFonts w:ascii="宋体" w:hAnsi="宋体" w:cs="宋体"/>
                <w:kern w:val="0"/>
                <w:sz w:val="21"/>
                <w:szCs w:val="22"/>
              </w:rPr>
            </w:pPr>
            <w:r w:rsidRPr="007B50E6">
              <w:rPr>
                <w:rFonts w:ascii="宋体" w:hAnsi="宋体" w:cs="宋体" w:hint="eastAsia"/>
                <w:kern w:val="0"/>
                <w:sz w:val="21"/>
                <w:szCs w:val="22"/>
              </w:rPr>
              <w:t>可用性（A）</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2823F27E" w14:textId="77777777" w:rsidR="002D6649" w:rsidRPr="007B50E6" w:rsidRDefault="002D6649" w:rsidP="002D6649">
            <w:pPr>
              <w:widowControl/>
              <w:spacing w:line="240" w:lineRule="auto"/>
              <w:jc w:val="center"/>
              <w:rPr>
                <w:rFonts w:ascii="宋体" w:hAnsi="宋体" w:cs="宋体"/>
                <w:kern w:val="0"/>
                <w:sz w:val="21"/>
                <w:szCs w:val="22"/>
              </w:rPr>
            </w:pPr>
            <w:r w:rsidRPr="007B50E6">
              <w:rPr>
                <w:rFonts w:ascii="宋体" w:hAnsi="宋体" w:cs="宋体" w:hint="eastAsia"/>
                <w:kern w:val="0"/>
                <w:sz w:val="21"/>
                <w:szCs w:val="22"/>
              </w:rPr>
              <w:t>主要</w:t>
            </w:r>
            <w:r w:rsidRPr="007B50E6">
              <w:rPr>
                <w:rFonts w:ascii="宋体" w:hAnsi="宋体" w:cs="宋体" w:hint="eastAsia"/>
                <w:kern w:val="0"/>
                <w:sz w:val="21"/>
                <w:szCs w:val="22"/>
              </w:rPr>
              <w:br/>
              <w:t>参数</w:t>
            </w:r>
          </w:p>
        </w:tc>
        <w:tc>
          <w:tcPr>
            <w:tcW w:w="1380" w:type="dxa"/>
            <w:tcBorders>
              <w:top w:val="nil"/>
              <w:left w:val="nil"/>
              <w:bottom w:val="single" w:sz="4" w:space="0" w:color="auto"/>
              <w:right w:val="single" w:sz="4" w:space="0" w:color="auto"/>
            </w:tcBorders>
            <w:shd w:val="clear" w:color="auto" w:fill="auto"/>
            <w:vAlign w:val="center"/>
            <w:hideMark/>
          </w:tcPr>
          <w:p w14:paraId="061A9D26" w14:textId="77777777" w:rsidR="002D6649" w:rsidRPr="007B50E6" w:rsidRDefault="002D6649" w:rsidP="002D6649">
            <w:pPr>
              <w:widowControl/>
              <w:spacing w:line="240" w:lineRule="auto"/>
              <w:jc w:val="center"/>
              <w:rPr>
                <w:rFonts w:ascii="宋体" w:hAnsi="宋体" w:cs="宋体"/>
                <w:kern w:val="0"/>
                <w:sz w:val="21"/>
                <w:szCs w:val="22"/>
              </w:rPr>
            </w:pPr>
            <w:r w:rsidRPr="007B50E6">
              <w:rPr>
                <w:rFonts w:ascii="宋体" w:hAnsi="宋体" w:cs="宋体" w:hint="eastAsia"/>
                <w:kern w:val="0"/>
                <w:sz w:val="21"/>
                <w:szCs w:val="22"/>
              </w:rPr>
              <w:t>治理目标</w:t>
            </w:r>
          </w:p>
        </w:tc>
        <w:tc>
          <w:tcPr>
            <w:tcW w:w="2022" w:type="dxa"/>
            <w:tcBorders>
              <w:top w:val="nil"/>
              <w:left w:val="nil"/>
              <w:bottom w:val="single" w:sz="4" w:space="0" w:color="auto"/>
              <w:right w:val="single" w:sz="4" w:space="0" w:color="auto"/>
            </w:tcBorders>
            <w:shd w:val="clear" w:color="auto" w:fill="auto"/>
            <w:vAlign w:val="center"/>
            <w:hideMark/>
          </w:tcPr>
          <w:p w14:paraId="460B7852" w14:textId="77777777" w:rsidR="002D6649" w:rsidRPr="007B50E6" w:rsidRDefault="002D6649" w:rsidP="002D6649">
            <w:pPr>
              <w:widowControl/>
              <w:spacing w:line="240" w:lineRule="auto"/>
              <w:jc w:val="center"/>
              <w:rPr>
                <w:rFonts w:ascii="宋体" w:hAnsi="宋体" w:cs="宋体"/>
                <w:kern w:val="0"/>
                <w:sz w:val="21"/>
                <w:szCs w:val="22"/>
              </w:rPr>
            </w:pPr>
            <w:r w:rsidRPr="007B50E6">
              <w:rPr>
                <w:rFonts w:ascii="宋体" w:hAnsi="宋体" w:cs="宋体" w:hint="eastAsia"/>
                <w:kern w:val="0"/>
                <w:sz w:val="21"/>
                <w:szCs w:val="22"/>
              </w:rPr>
              <w:t>谐波电压、电流负荷GB14549</w:t>
            </w:r>
          </w:p>
        </w:tc>
        <w:tc>
          <w:tcPr>
            <w:tcW w:w="616" w:type="dxa"/>
            <w:vMerge w:val="restart"/>
            <w:tcBorders>
              <w:top w:val="nil"/>
              <w:left w:val="single" w:sz="4" w:space="0" w:color="auto"/>
              <w:bottom w:val="single" w:sz="4" w:space="0" w:color="auto"/>
              <w:right w:val="single" w:sz="4" w:space="0" w:color="auto"/>
            </w:tcBorders>
            <w:shd w:val="clear" w:color="auto" w:fill="auto"/>
            <w:vAlign w:val="center"/>
            <w:hideMark/>
          </w:tcPr>
          <w:p w14:paraId="4113C080" w14:textId="77777777" w:rsidR="002D6649" w:rsidRPr="007B50E6" w:rsidRDefault="002D6649" w:rsidP="002D6649">
            <w:pPr>
              <w:widowControl/>
              <w:spacing w:line="240" w:lineRule="auto"/>
              <w:jc w:val="center"/>
              <w:rPr>
                <w:rFonts w:ascii="宋体" w:hAnsi="宋体" w:cs="宋体"/>
                <w:kern w:val="0"/>
                <w:sz w:val="21"/>
                <w:szCs w:val="22"/>
              </w:rPr>
            </w:pPr>
            <w:r w:rsidRPr="007B50E6">
              <w:rPr>
                <w:rFonts w:ascii="宋体" w:hAnsi="宋体" w:cs="宋体" w:hint="eastAsia"/>
                <w:kern w:val="0"/>
                <w:sz w:val="21"/>
                <w:szCs w:val="22"/>
              </w:rPr>
              <w:t>\</w:t>
            </w:r>
          </w:p>
        </w:tc>
        <w:tc>
          <w:tcPr>
            <w:tcW w:w="3733" w:type="dxa"/>
            <w:tcBorders>
              <w:top w:val="nil"/>
              <w:left w:val="nil"/>
              <w:bottom w:val="single" w:sz="4" w:space="0" w:color="auto"/>
              <w:right w:val="single" w:sz="8" w:space="0" w:color="auto"/>
            </w:tcBorders>
            <w:shd w:val="clear" w:color="auto" w:fill="auto"/>
            <w:vAlign w:val="center"/>
            <w:hideMark/>
          </w:tcPr>
          <w:p w14:paraId="2DCCB8C1" w14:textId="77777777" w:rsidR="002D6649" w:rsidRPr="007B50E6" w:rsidRDefault="002D6649" w:rsidP="002D6649">
            <w:pPr>
              <w:widowControl/>
              <w:spacing w:line="240" w:lineRule="auto"/>
              <w:jc w:val="center"/>
              <w:rPr>
                <w:rFonts w:ascii="宋体" w:hAnsi="宋体" w:cs="宋体"/>
                <w:kern w:val="0"/>
                <w:sz w:val="21"/>
                <w:szCs w:val="22"/>
              </w:rPr>
            </w:pPr>
            <w:r w:rsidRPr="007B50E6">
              <w:rPr>
                <w:rFonts w:ascii="宋体" w:hAnsi="宋体" w:cs="宋体" w:hint="eastAsia"/>
                <w:kern w:val="0"/>
                <w:sz w:val="21"/>
                <w:szCs w:val="22"/>
              </w:rPr>
              <w:t>厂家填写</w:t>
            </w:r>
          </w:p>
        </w:tc>
      </w:tr>
      <w:tr w:rsidR="002D6649" w:rsidRPr="007B50E6" w14:paraId="68A27530" w14:textId="77777777" w:rsidTr="002D6649">
        <w:trPr>
          <w:trHeight w:val="480"/>
        </w:trPr>
        <w:tc>
          <w:tcPr>
            <w:tcW w:w="699" w:type="dxa"/>
            <w:vMerge/>
            <w:tcBorders>
              <w:top w:val="nil"/>
              <w:left w:val="single" w:sz="8" w:space="0" w:color="auto"/>
              <w:bottom w:val="single" w:sz="4" w:space="0" w:color="auto"/>
              <w:right w:val="single" w:sz="4" w:space="0" w:color="auto"/>
            </w:tcBorders>
            <w:vAlign w:val="center"/>
            <w:hideMark/>
          </w:tcPr>
          <w:p w14:paraId="0E390AEE" w14:textId="77777777" w:rsidR="002D6649" w:rsidRPr="007B50E6" w:rsidRDefault="002D6649" w:rsidP="002D6649">
            <w:pPr>
              <w:widowControl/>
              <w:spacing w:line="240" w:lineRule="auto"/>
              <w:jc w:val="left"/>
              <w:rPr>
                <w:rFonts w:ascii="宋体" w:hAnsi="宋体" w:cs="宋体"/>
                <w:kern w:val="0"/>
                <w:sz w:val="21"/>
                <w:szCs w:val="22"/>
              </w:rPr>
            </w:pPr>
          </w:p>
        </w:tc>
        <w:tc>
          <w:tcPr>
            <w:tcW w:w="709" w:type="dxa"/>
            <w:vMerge/>
            <w:tcBorders>
              <w:top w:val="nil"/>
              <w:left w:val="single" w:sz="4" w:space="0" w:color="auto"/>
              <w:bottom w:val="single" w:sz="4" w:space="0" w:color="auto"/>
              <w:right w:val="single" w:sz="4" w:space="0" w:color="auto"/>
            </w:tcBorders>
            <w:vAlign w:val="center"/>
            <w:hideMark/>
          </w:tcPr>
          <w:p w14:paraId="3D64F320" w14:textId="77777777" w:rsidR="002D6649" w:rsidRPr="007B50E6" w:rsidRDefault="002D6649" w:rsidP="002D6649">
            <w:pPr>
              <w:widowControl/>
              <w:spacing w:line="240" w:lineRule="auto"/>
              <w:jc w:val="left"/>
              <w:rPr>
                <w:rFonts w:ascii="宋体" w:hAnsi="宋体" w:cs="宋体"/>
                <w:kern w:val="0"/>
                <w:sz w:val="21"/>
                <w:szCs w:val="22"/>
              </w:rPr>
            </w:pPr>
          </w:p>
        </w:tc>
        <w:tc>
          <w:tcPr>
            <w:tcW w:w="1380" w:type="dxa"/>
            <w:tcBorders>
              <w:top w:val="nil"/>
              <w:left w:val="nil"/>
              <w:bottom w:val="single" w:sz="4" w:space="0" w:color="auto"/>
              <w:right w:val="single" w:sz="4" w:space="0" w:color="auto"/>
            </w:tcBorders>
            <w:shd w:val="clear" w:color="auto" w:fill="auto"/>
            <w:vAlign w:val="center"/>
            <w:hideMark/>
          </w:tcPr>
          <w:p w14:paraId="64CFE1F9" w14:textId="77777777" w:rsidR="002D6649" w:rsidRPr="007B50E6" w:rsidRDefault="002D6649" w:rsidP="002D6649">
            <w:pPr>
              <w:widowControl/>
              <w:spacing w:line="240" w:lineRule="auto"/>
              <w:jc w:val="center"/>
              <w:rPr>
                <w:rFonts w:ascii="宋体" w:hAnsi="宋体" w:cs="宋体"/>
                <w:kern w:val="0"/>
                <w:sz w:val="21"/>
                <w:szCs w:val="22"/>
              </w:rPr>
            </w:pPr>
            <w:r w:rsidRPr="007B50E6">
              <w:rPr>
                <w:rFonts w:ascii="宋体" w:hAnsi="宋体" w:cs="宋体" w:hint="eastAsia"/>
                <w:kern w:val="0"/>
                <w:sz w:val="21"/>
                <w:szCs w:val="22"/>
              </w:rPr>
              <w:t>柜子数量（台）</w:t>
            </w:r>
          </w:p>
        </w:tc>
        <w:tc>
          <w:tcPr>
            <w:tcW w:w="2022" w:type="dxa"/>
            <w:tcBorders>
              <w:top w:val="nil"/>
              <w:left w:val="nil"/>
              <w:bottom w:val="single" w:sz="4" w:space="0" w:color="auto"/>
              <w:right w:val="single" w:sz="4" w:space="0" w:color="auto"/>
            </w:tcBorders>
            <w:shd w:val="clear" w:color="auto" w:fill="auto"/>
            <w:vAlign w:val="center"/>
            <w:hideMark/>
          </w:tcPr>
          <w:p w14:paraId="161CF503" w14:textId="649E5941" w:rsidR="002D6649" w:rsidRPr="007B50E6" w:rsidRDefault="003371D3" w:rsidP="002D6649">
            <w:pPr>
              <w:widowControl/>
              <w:spacing w:line="240" w:lineRule="auto"/>
              <w:jc w:val="center"/>
              <w:rPr>
                <w:rFonts w:ascii="宋体" w:hAnsi="宋体" w:cs="宋体"/>
                <w:kern w:val="0"/>
                <w:sz w:val="21"/>
                <w:szCs w:val="22"/>
              </w:rPr>
            </w:pPr>
            <w:r>
              <w:rPr>
                <w:rFonts w:ascii="宋体" w:hAnsi="宋体" w:cs="宋体"/>
                <w:kern w:val="0"/>
                <w:sz w:val="21"/>
                <w:szCs w:val="22"/>
              </w:rPr>
              <w:t>2</w:t>
            </w:r>
            <w:r w:rsidR="002D6649" w:rsidRPr="007B50E6">
              <w:rPr>
                <w:rFonts w:ascii="宋体" w:hAnsi="宋体" w:cs="宋体" w:hint="eastAsia"/>
                <w:kern w:val="0"/>
                <w:sz w:val="21"/>
                <w:szCs w:val="22"/>
              </w:rPr>
              <w:t>台</w:t>
            </w:r>
          </w:p>
        </w:tc>
        <w:tc>
          <w:tcPr>
            <w:tcW w:w="616" w:type="dxa"/>
            <w:vMerge/>
            <w:tcBorders>
              <w:top w:val="nil"/>
              <w:left w:val="single" w:sz="4" w:space="0" w:color="auto"/>
              <w:bottom w:val="single" w:sz="4" w:space="0" w:color="auto"/>
              <w:right w:val="single" w:sz="4" w:space="0" w:color="auto"/>
            </w:tcBorders>
            <w:vAlign w:val="center"/>
            <w:hideMark/>
          </w:tcPr>
          <w:p w14:paraId="6FF0289D" w14:textId="77777777" w:rsidR="002D6649" w:rsidRPr="007B50E6" w:rsidRDefault="002D6649" w:rsidP="002D6649">
            <w:pPr>
              <w:widowControl/>
              <w:spacing w:line="240" w:lineRule="auto"/>
              <w:jc w:val="left"/>
              <w:rPr>
                <w:rFonts w:ascii="宋体" w:hAnsi="宋体" w:cs="宋体"/>
                <w:kern w:val="0"/>
                <w:sz w:val="21"/>
                <w:szCs w:val="22"/>
              </w:rPr>
            </w:pPr>
          </w:p>
        </w:tc>
        <w:tc>
          <w:tcPr>
            <w:tcW w:w="3733" w:type="dxa"/>
            <w:tcBorders>
              <w:top w:val="nil"/>
              <w:left w:val="nil"/>
              <w:bottom w:val="single" w:sz="4" w:space="0" w:color="auto"/>
              <w:right w:val="single" w:sz="8" w:space="0" w:color="auto"/>
            </w:tcBorders>
            <w:shd w:val="clear" w:color="auto" w:fill="auto"/>
            <w:vAlign w:val="center"/>
            <w:hideMark/>
          </w:tcPr>
          <w:p w14:paraId="6B52F589" w14:textId="77777777" w:rsidR="002D6649" w:rsidRPr="007B50E6" w:rsidRDefault="002D6649" w:rsidP="002D6649">
            <w:pPr>
              <w:widowControl/>
              <w:spacing w:line="240" w:lineRule="auto"/>
              <w:jc w:val="center"/>
              <w:rPr>
                <w:rFonts w:ascii="宋体" w:hAnsi="宋体" w:cs="宋体"/>
                <w:kern w:val="0"/>
                <w:sz w:val="21"/>
                <w:szCs w:val="22"/>
              </w:rPr>
            </w:pPr>
            <w:r w:rsidRPr="007B50E6">
              <w:rPr>
                <w:rFonts w:ascii="宋体" w:hAnsi="宋体" w:cs="宋体" w:hint="eastAsia"/>
                <w:kern w:val="0"/>
                <w:sz w:val="21"/>
                <w:szCs w:val="22"/>
              </w:rPr>
              <w:t>厂家填写</w:t>
            </w:r>
          </w:p>
        </w:tc>
      </w:tr>
      <w:tr w:rsidR="002D6649" w:rsidRPr="007B50E6" w14:paraId="07F4AD4A" w14:textId="77777777" w:rsidTr="002D6649">
        <w:trPr>
          <w:trHeight w:val="570"/>
        </w:trPr>
        <w:tc>
          <w:tcPr>
            <w:tcW w:w="699" w:type="dxa"/>
            <w:vMerge/>
            <w:tcBorders>
              <w:top w:val="nil"/>
              <w:left w:val="single" w:sz="8" w:space="0" w:color="auto"/>
              <w:bottom w:val="single" w:sz="4" w:space="0" w:color="auto"/>
              <w:right w:val="single" w:sz="4" w:space="0" w:color="auto"/>
            </w:tcBorders>
            <w:vAlign w:val="center"/>
            <w:hideMark/>
          </w:tcPr>
          <w:p w14:paraId="3B76AC59" w14:textId="77777777" w:rsidR="002D6649" w:rsidRPr="007B50E6" w:rsidRDefault="002D6649" w:rsidP="002D6649">
            <w:pPr>
              <w:widowControl/>
              <w:spacing w:line="240" w:lineRule="auto"/>
              <w:jc w:val="left"/>
              <w:rPr>
                <w:rFonts w:ascii="宋体" w:hAnsi="宋体" w:cs="宋体"/>
                <w:kern w:val="0"/>
                <w:sz w:val="21"/>
                <w:szCs w:val="22"/>
              </w:rPr>
            </w:pPr>
          </w:p>
        </w:tc>
        <w:tc>
          <w:tcPr>
            <w:tcW w:w="709" w:type="dxa"/>
            <w:vMerge/>
            <w:tcBorders>
              <w:top w:val="nil"/>
              <w:left w:val="single" w:sz="4" w:space="0" w:color="auto"/>
              <w:bottom w:val="single" w:sz="4" w:space="0" w:color="auto"/>
              <w:right w:val="single" w:sz="4" w:space="0" w:color="auto"/>
            </w:tcBorders>
            <w:vAlign w:val="center"/>
            <w:hideMark/>
          </w:tcPr>
          <w:p w14:paraId="52BE9A1D" w14:textId="77777777" w:rsidR="002D6649" w:rsidRPr="007B50E6" w:rsidRDefault="002D6649" w:rsidP="002D6649">
            <w:pPr>
              <w:widowControl/>
              <w:spacing w:line="240" w:lineRule="auto"/>
              <w:jc w:val="left"/>
              <w:rPr>
                <w:rFonts w:ascii="宋体" w:hAnsi="宋体" w:cs="宋体"/>
                <w:kern w:val="0"/>
                <w:sz w:val="21"/>
                <w:szCs w:val="22"/>
              </w:rPr>
            </w:pPr>
          </w:p>
        </w:tc>
        <w:tc>
          <w:tcPr>
            <w:tcW w:w="1380" w:type="dxa"/>
            <w:tcBorders>
              <w:top w:val="nil"/>
              <w:left w:val="nil"/>
              <w:bottom w:val="single" w:sz="4" w:space="0" w:color="auto"/>
              <w:right w:val="single" w:sz="4" w:space="0" w:color="auto"/>
            </w:tcBorders>
            <w:shd w:val="clear" w:color="auto" w:fill="auto"/>
            <w:vAlign w:val="center"/>
            <w:hideMark/>
          </w:tcPr>
          <w:p w14:paraId="752B24D2" w14:textId="77777777" w:rsidR="002D6649" w:rsidRPr="007B50E6" w:rsidRDefault="002D6649" w:rsidP="002D6649">
            <w:pPr>
              <w:widowControl/>
              <w:spacing w:line="240" w:lineRule="auto"/>
              <w:jc w:val="center"/>
              <w:rPr>
                <w:rFonts w:ascii="宋体" w:hAnsi="宋体" w:cs="宋体"/>
                <w:kern w:val="0"/>
                <w:sz w:val="21"/>
                <w:szCs w:val="22"/>
              </w:rPr>
            </w:pPr>
            <w:r w:rsidRPr="007B50E6">
              <w:rPr>
                <w:rFonts w:ascii="宋体" w:hAnsi="宋体" w:cs="宋体" w:hint="eastAsia"/>
                <w:kern w:val="0"/>
                <w:sz w:val="21"/>
                <w:szCs w:val="22"/>
              </w:rPr>
              <w:t>单台最大输出能力</w:t>
            </w:r>
          </w:p>
        </w:tc>
        <w:tc>
          <w:tcPr>
            <w:tcW w:w="2022" w:type="dxa"/>
            <w:tcBorders>
              <w:top w:val="nil"/>
              <w:left w:val="nil"/>
              <w:bottom w:val="single" w:sz="4" w:space="0" w:color="auto"/>
              <w:right w:val="single" w:sz="4" w:space="0" w:color="auto"/>
            </w:tcBorders>
            <w:shd w:val="clear" w:color="auto" w:fill="auto"/>
            <w:vAlign w:val="center"/>
            <w:hideMark/>
          </w:tcPr>
          <w:p w14:paraId="133087C6" w14:textId="77777777" w:rsidR="002D6649" w:rsidRPr="007B50E6" w:rsidRDefault="002D6649" w:rsidP="002D6649">
            <w:pPr>
              <w:widowControl/>
              <w:spacing w:line="240" w:lineRule="auto"/>
              <w:jc w:val="center"/>
              <w:rPr>
                <w:rFonts w:ascii="宋体" w:hAnsi="宋体" w:cs="宋体"/>
                <w:kern w:val="0"/>
                <w:sz w:val="21"/>
                <w:szCs w:val="22"/>
              </w:rPr>
            </w:pPr>
            <w:r w:rsidRPr="007B50E6">
              <w:rPr>
                <w:rFonts w:ascii="宋体" w:hAnsi="宋体" w:cs="宋体" w:hint="eastAsia"/>
                <w:kern w:val="0"/>
                <w:sz w:val="21"/>
                <w:szCs w:val="22"/>
              </w:rPr>
              <w:t>不小于400A</w:t>
            </w:r>
          </w:p>
        </w:tc>
        <w:tc>
          <w:tcPr>
            <w:tcW w:w="616" w:type="dxa"/>
            <w:vMerge/>
            <w:tcBorders>
              <w:top w:val="nil"/>
              <w:left w:val="single" w:sz="4" w:space="0" w:color="auto"/>
              <w:bottom w:val="single" w:sz="4" w:space="0" w:color="auto"/>
              <w:right w:val="single" w:sz="4" w:space="0" w:color="auto"/>
            </w:tcBorders>
            <w:vAlign w:val="center"/>
            <w:hideMark/>
          </w:tcPr>
          <w:p w14:paraId="47D57798" w14:textId="77777777" w:rsidR="002D6649" w:rsidRPr="007B50E6" w:rsidRDefault="002D6649" w:rsidP="002D6649">
            <w:pPr>
              <w:widowControl/>
              <w:spacing w:line="240" w:lineRule="auto"/>
              <w:jc w:val="left"/>
              <w:rPr>
                <w:rFonts w:ascii="宋体" w:hAnsi="宋体" w:cs="宋体"/>
                <w:kern w:val="0"/>
                <w:sz w:val="21"/>
                <w:szCs w:val="22"/>
              </w:rPr>
            </w:pPr>
          </w:p>
        </w:tc>
        <w:tc>
          <w:tcPr>
            <w:tcW w:w="3733" w:type="dxa"/>
            <w:tcBorders>
              <w:top w:val="nil"/>
              <w:left w:val="nil"/>
              <w:bottom w:val="single" w:sz="4" w:space="0" w:color="auto"/>
              <w:right w:val="single" w:sz="8" w:space="0" w:color="auto"/>
            </w:tcBorders>
            <w:shd w:val="clear" w:color="auto" w:fill="auto"/>
            <w:vAlign w:val="center"/>
            <w:hideMark/>
          </w:tcPr>
          <w:p w14:paraId="6359D2B1" w14:textId="77777777" w:rsidR="002D6649" w:rsidRPr="007B50E6" w:rsidRDefault="002D6649" w:rsidP="002D6649">
            <w:pPr>
              <w:widowControl/>
              <w:spacing w:line="240" w:lineRule="auto"/>
              <w:jc w:val="center"/>
              <w:rPr>
                <w:rFonts w:ascii="宋体" w:hAnsi="宋体" w:cs="宋体"/>
                <w:kern w:val="0"/>
                <w:sz w:val="21"/>
                <w:szCs w:val="22"/>
              </w:rPr>
            </w:pPr>
            <w:r w:rsidRPr="007B50E6">
              <w:rPr>
                <w:rFonts w:ascii="宋体" w:hAnsi="宋体" w:cs="宋体" w:hint="eastAsia"/>
                <w:kern w:val="0"/>
                <w:sz w:val="21"/>
                <w:szCs w:val="22"/>
              </w:rPr>
              <w:t>厂家填写</w:t>
            </w:r>
          </w:p>
        </w:tc>
      </w:tr>
      <w:tr w:rsidR="002D6649" w:rsidRPr="007B50E6" w14:paraId="2EAE3D89" w14:textId="77777777" w:rsidTr="002D6649">
        <w:trPr>
          <w:trHeight w:val="495"/>
        </w:trPr>
        <w:tc>
          <w:tcPr>
            <w:tcW w:w="699" w:type="dxa"/>
            <w:vMerge/>
            <w:tcBorders>
              <w:top w:val="nil"/>
              <w:left w:val="single" w:sz="8" w:space="0" w:color="auto"/>
              <w:bottom w:val="single" w:sz="4" w:space="0" w:color="auto"/>
              <w:right w:val="single" w:sz="4" w:space="0" w:color="auto"/>
            </w:tcBorders>
            <w:vAlign w:val="center"/>
            <w:hideMark/>
          </w:tcPr>
          <w:p w14:paraId="50A8B351" w14:textId="77777777" w:rsidR="002D6649" w:rsidRPr="007B50E6" w:rsidRDefault="002D6649" w:rsidP="002D6649">
            <w:pPr>
              <w:widowControl/>
              <w:spacing w:line="240" w:lineRule="auto"/>
              <w:jc w:val="left"/>
              <w:rPr>
                <w:rFonts w:ascii="宋体" w:hAnsi="宋体" w:cs="宋体"/>
                <w:kern w:val="0"/>
                <w:sz w:val="21"/>
                <w:szCs w:val="22"/>
              </w:rPr>
            </w:pPr>
          </w:p>
        </w:tc>
        <w:tc>
          <w:tcPr>
            <w:tcW w:w="709" w:type="dxa"/>
            <w:vMerge/>
            <w:tcBorders>
              <w:top w:val="nil"/>
              <w:left w:val="single" w:sz="4" w:space="0" w:color="auto"/>
              <w:bottom w:val="single" w:sz="4" w:space="0" w:color="auto"/>
              <w:right w:val="single" w:sz="4" w:space="0" w:color="auto"/>
            </w:tcBorders>
            <w:vAlign w:val="center"/>
            <w:hideMark/>
          </w:tcPr>
          <w:p w14:paraId="72F4168B" w14:textId="77777777" w:rsidR="002D6649" w:rsidRPr="007B50E6" w:rsidRDefault="002D6649" w:rsidP="002D6649">
            <w:pPr>
              <w:widowControl/>
              <w:spacing w:line="240" w:lineRule="auto"/>
              <w:jc w:val="left"/>
              <w:rPr>
                <w:rFonts w:ascii="宋体" w:hAnsi="宋体" w:cs="宋体"/>
                <w:kern w:val="0"/>
                <w:sz w:val="21"/>
                <w:szCs w:val="22"/>
              </w:rPr>
            </w:pPr>
          </w:p>
        </w:tc>
        <w:tc>
          <w:tcPr>
            <w:tcW w:w="1380" w:type="dxa"/>
            <w:tcBorders>
              <w:top w:val="nil"/>
              <w:left w:val="nil"/>
              <w:bottom w:val="single" w:sz="4" w:space="0" w:color="auto"/>
              <w:right w:val="single" w:sz="4" w:space="0" w:color="auto"/>
            </w:tcBorders>
            <w:shd w:val="clear" w:color="auto" w:fill="auto"/>
            <w:vAlign w:val="center"/>
            <w:hideMark/>
          </w:tcPr>
          <w:p w14:paraId="1911D6D2" w14:textId="77777777" w:rsidR="002D6649" w:rsidRPr="007B50E6" w:rsidRDefault="002D6649" w:rsidP="002D6649">
            <w:pPr>
              <w:widowControl/>
              <w:spacing w:line="240" w:lineRule="auto"/>
              <w:jc w:val="center"/>
              <w:rPr>
                <w:rFonts w:ascii="宋体" w:hAnsi="宋体" w:cs="宋体"/>
                <w:color w:val="000000"/>
                <w:kern w:val="0"/>
                <w:sz w:val="21"/>
                <w:szCs w:val="22"/>
              </w:rPr>
            </w:pPr>
            <w:r w:rsidRPr="007B50E6">
              <w:rPr>
                <w:rFonts w:ascii="宋体" w:hAnsi="宋体" w:cs="宋体" w:hint="eastAsia"/>
                <w:color w:val="000000"/>
                <w:kern w:val="0"/>
                <w:sz w:val="21"/>
                <w:szCs w:val="22"/>
              </w:rPr>
              <w:t>整机响应时间</w:t>
            </w:r>
          </w:p>
        </w:tc>
        <w:tc>
          <w:tcPr>
            <w:tcW w:w="2022" w:type="dxa"/>
            <w:tcBorders>
              <w:top w:val="nil"/>
              <w:left w:val="nil"/>
              <w:bottom w:val="single" w:sz="4" w:space="0" w:color="auto"/>
              <w:right w:val="single" w:sz="4" w:space="0" w:color="auto"/>
            </w:tcBorders>
            <w:shd w:val="clear" w:color="auto" w:fill="auto"/>
            <w:vAlign w:val="center"/>
            <w:hideMark/>
          </w:tcPr>
          <w:p w14:paraId="5C6B07BC" w14:textId="77777777" w:rsidR="002D6649" w:rsidRPr="007B50E6" w:rsidRDefault="002D6649" w:rsidP="002D6649">
            <w:pPr>
              <w:widowControl/>
              <w:spacing w:line="240" w:lineRule="auto"/>
              <w:jc w:val="center"/>
              <w:rPr>
                <w:rFonts w:ascii="宋体" w:hAnsi="宋体" w:cs="宋体"/>
                <w:color w:val="000000"/>
                <w:kern w:val="0"/>
                <w:sz w:val="21"/>
                <w:szCs w:val="22"/>
              </w:rPr>
            </w:pPr>
            <w:r w:rsidRPr="007B50E6">
              <w:rPr>
                <w:rFonts w:ascii="宋体" w:hAnsi="宋体" w:cs="宋体" w:hint="eastAsia"/>
                <w:color w:val="000000"/>
                <w:kern w:val="0"/>
                <w:sz w:val="21"/>
                <w:szCs w:val="22"/>
              </w:rPr>
              <w:t>≤10ms</w:t>
            </w:r>
          </w:p>
        </w:tc>
        <w:tc>
          <w:tcPr>
            <w:tcW w:w="616" w:type="dxa"/>
            <w:tcBorders>
              <w:top w:val="nil"/>
              <w:left w:val="nil"/>
              <w:bottom w:val="single" w:sz="4" w:space="0" w:color="auto"/>
              <w:right w:val="single" w:sz="4" w:space="0" w:color="auto"/>
            </w:tcBorders>
            <w:shd w:val="clear" w:color="auto" w:fill="auto"/>
            <w:vAlign w:val="center"/>
            <w:hideMark/>
          </w:tcPr>
          <w:p w14:paraId="1114A226" w14:textId="77777777" w:rsidR="002D6649" w:rsidRPr="007B50E6" w:rsidRDefault="002D6649" w:rsidP="002D6649">
            <w:pPr>
              <w:widowControl/>
              <w:spacing w:line="240" w:lineRule="auto"/>
              <w:jc w:val="center"/>
              <w:rPr>
                <w:rFonts w:ascii="宋体" w:hAnsi="宋体" w:cs="宋体"/>
                <w:kern w:val="0"/>
                <w:sz w:val="21"/>
                <w:szCs w:val="22"/>
              </w:rPr>
            </w:pPr>
            <w:r w:rsidRPr="007B50E6">
              <w:rPr>
                <w:rFonts w:ascii="宋体" w:hAnsi="宋体" w:cs="宋体" w:hint="eastAsia"/>
                <w:kern w:val="0"/>
                <w:sz w:val="21"/>
                <w:szCs w:val="22"/>
              </w:rPr>
              <w:t>8</w:t>
            </w:r>
          </w:p>
        </w:tc>
        <w:tc>
          <w:tcPr>
            <w:tcW w:w="3733" w:type="dxa"/>
            <w:tcBorders>
              <w:top w:val="nil"/>
              <w:left w:val="nil"/>
              <w:bottom w:val="single" w:sz="4" w:space="0" w:color="auto"/>
              <w:right w:val="single" w:sz="8" w:space="0" w:color="auto"/>
            </w:tcBorders>
            <w:shd w:val="clear" w:color="auto" w:fill="auto"/>
            <w:vAlign w:val="center"/>
            <w:hideMark/>
          </w:tcPr>
          <w:p w14:paraId="5F9D4007" w14:textId="77777777" w:rsidR="002D6649" w:rsidRPr="007B50E6" w:rsidRDefault="002D6649" w:rsidP="002D6649">
            <w:pPr>
              <w:widowControl/>
              <w:spacing w:line="240" w:lineRule="auto"/>
              <w:jc w:val="center"/>
              <w:rPr>
                <w:rFonts w:ascii="宋体" w:hAnsi="宋体" w:cs="宋体"/>
                <w:kern w:val="0"/>
                <w:sz w:val="21"/>
                <w:szCs w:val="22"/>
              </w:rPr>
            </w:pPr>
            <w:r w:rsidRPr="007B50E6">
              <w:rPr>
                <w:rFonts w:ascii="宋体" w:hAnsi="宋体" w:cs="宋体" w:hint="eastAsia"/>
                <w:kern w:val="0"/>
                <w:sz w:val="21"/>
                <w:szCs w:val="22"/>
              </w:rPr>
              <w:t>厂家填写</w:t>
            </w:r>
          </w:p>
        </w:tc>
      </w:tr>
      <w:tr w:rsidR="002D6649" w:rsidRPr="007B50E6" w14:paraId="7641D94A" w14:textId="77777777" w:rsidTr="002D6649">
        <w:trPr>
          <w:trHeight w:val="555"/>
        </w:trPr>
        <w:tc>
          <w:tcPr>
            <w:tcW w:w="699" w:type="dxa"/>
            <w:vMerge/>
            <w:tcBorders>
              <w:top w:val="nil"/>
              <w:left w:val="single" w:sz="8" w:space="0" w:color="auto"/>
              <w:bottom w:val="single" w:sz="4" w:space="0" w:color="auto"/>
              <w:right w:val="single" w:sz="4" w:space="0" w:color="auto"/>
            </w:tcBorders>
            <w:vAlign w:val="center"/>
            <w:hideMark/>
          </w:tcPr>
          <w:p w14:paraId="6D7B874F" w14:textId="77777777" w:rsidR="002D6649" w:rsidRPr="007B50E6" w:rsidRDefault="002D6649" w:rsidP="002D6649">
            <w:pPr>
              <w:widowControl/>
              <w:spacing w:line="240" w:lineRule="auto"/>
              <w:jc w:val="left"/>
              <w:rPr>
                <w:rFonts w:ascii="宋体" w:hAnsi="宋体" w:cs="宋体"/>
                <w:kern w:val="0"/>
                <w:sz w:val="21"/>
                <w:szCs w:val="22"/>
              </w:rPr>
            </w:pPr>
          </w:p>
        </w:tc>
        <w:tc>
          <w:tcPr>
            <w:tcW w:w="709" w:type="dxa"/>
            <w:vMerge/>
            <w:tcBorders>
              <w:top w:val="nil"/>
              <w:left w:val="single" w:sz="4" w:space="0" w:color="auto"/>
              <w:bottom w:val="single" w:sz="4" w:space="0" w:color="auto"/>
              <w:right w:val="single" w:sz="4" w:space="0" w:color="auto"/>
            </w:tcBorders>
            <w:vAlign w:val="center"/>
            <w:hideMark/>
          </w:tcPr>
          <w:p w14:paraId="3702DA09" w14:textId="77777777" w:rsidR="002D6649" w:rsidRPr="007B50E6" w:rsidRDefault="002D6649" w:rsidP="002D6649">
            <w:pPr>
              <w:widowControl/>
              <w:spacing w:line="240" w:lineRule="auto"/>
              <w:jc w:val="left"/>
              <w:rPr>
                <w:rFonts w:ascii="宋体" w:hAnsi="宋体" w:cs="宋体"/>
                <w:kern w:val="0"/>
                <w:sz w:val="21"/>
                <w:szCs w:val="22"/>
              </w:rPr>
            </w:pPr>
          </w:p>
        </w:tc>
        <w:tc>
          <w:tcPr>
            <w:tcW w:w="1380" w:type="dxa"/>
            <w:tcBorders>
              <w:top w:val="nil"/>
              <w:left w:val="nil"/>
              <w:bottom w:val="single" w:sz="4" w:space="0" w:color="auto"/>
              <w:right w:val="single" w:sz="4" w:space="0" w:color="auto"/>
            </w:tcBorders>
            <w:shd w:val="clear" w:color="auto" w:fill="auto"/>
            <w:vAlign w:val="center"/>
            <w:hideMark/>
          </w:tcPr>
          <w:p w14:paraId="03735A53" w14:textId="77777777" w:rsidR="002D6649" w:rsidRPr="007B50E6" w:rsidRDefault="002D6649" w:rsidP="002D6649">
            <w:pPr>
              <w:widowControl/>
              <w:spacing w:line="240" w:lineRule="auto"/>
              <w:jc w:val="center"/>
              <w:rPr>
                <w:rFonts w:ascii="宋体" w:hAnsi="宋体" w:cs="宋体"/>
                <w:color w:val="000000"/>
                <w:kern w:val="0"/>
                <w:sz w:val="21"/>
                <w:szCs w:val="22"/>
              </w:rPr>
            </w:pPr>
            <w:r w:rsidRPr="007B50E6">
              <w:rPr>
                <w:rFonts w:ascii="宋体" w:hAnsi="宋体" w:cs="宋体" w:hint="eastAsia"/>
                <w:color w:val="000000"/>
                <w:kern w:val="0"/>
                <w:sz w:val="21"/>
                <w:szCs w:val="22"/>
              </w:rPr>
              <w:t>滤波范围</w:t>
            </w:r>
          </w:p>
        </w:tc>
        <w:tc>
          <w:tcPr>
            <w:tcW w:w="2022" w:type="dxa"/>
            <w:tcBorders>
              <w:top w:val="nil"/>
              <w:left w:val="nil"/>
              <w:bottom w:val="single" w:sz="4" w:space="0" w:color="auto"/>
              <w:right w:val="single" w:sz="4" w:space="0" w:color="auto"/>
            </w:tcBorders>
            <w:shd w:val="clear" w:color="auto" w:fill="auto"/>
            <w:vAlign w:val="center"/>
            <w:hideMark/>
          </w:tcPr>
          <w:p w14:paraId="7B5CC777" w14:textId="77777777" w:rsidR="002D6649" w:rsidRPr="007B50E6" w:rsidRDefault="002D6649" w:rsidP="002D6649">
            <w:pPr>
              <w:widowControl/>
              <w:spacing w:line="240" w:lineRule="auto"/>
              <w:jc w:val="center"/>
              <w:rPr>
                <w:rFonts w:ascii="宋体" w:hAnsi="宋体" w:cs="宋体"/>
                <w:color w:val="000000"/>
                <w:kern w:val="0"/>
                <w:sz w:val="21"/>
                <w:szCs w:val="22"/>
              </w:rPr>
            </w:pPr>
            <w:r w:rsidRPr="007B50E6">
              <w:rPr>
                <w:rFonts w:ascii="宋体" w:hAnsi="宋体" w:cs="宋体" w:hint="eastAsia"/>
                <w:color w:val="000000"/>
                <w:kern w:val="0"/>
                <w:sz w:val="21"/>
                <w:szCs w:val="22"/>
              </w:rPr>
              <w:t>2~50次</w:t>
            </w:r>
          </w:p>
        </w:tc>
        <w:tc>
          <w:tcPr>
            <w:tcW w:w="616" w:type="dxa"/>
            <w:tcBorders>
              <w:top w:val="nil"/>
              <w:left w:val="nil"/>
              <w:bottom w:val="single" w:sz="4" w:space="0" w:color="auto"/>
              <w:right w:val="single" w:sz="4" w:space="0" w:color="auto"/>
            </w:tcBorders>
            <w:shd w:val="clear" w:color="auto" w:fill="auto"/>
            <w:vAlign w:val="center"/>
            <w:hideMark/>
          </w:tcPr>
          <w:p w14:paraId="315D0B9B" w14:textId="77777777" w:rsidR="002D6649" w:rsidRPr="007B50E6" w:rsidRDefault="002D6649" w:rsidP="002D6649">
            <w:pPr>
              <w:widowControl/>
              <w:spacing w:line="240" w:lineRule="auto"/>
              <w:jc w:val="center"/>
              <w:rPr>
                <w:rFonts w:ascii="宋体" w:hAnsi="宋体" w:cs="宋体"/>
                <w:kern w:val="0"/>
                <w:sz w:val="21"/>
                <w:szCs w:val="22"/>
              </w:rPr>
            </w:pPr>
            <w:r w:rsidRPr="007B50E6">
              <w:rPr>
                <w:rFonts w:ascii="宋体" w:hAnsi="宋体" w:cs="宋体" w:hint="eastAsia"/>
                <w:kern w:val="0"/>
                <w:sz w:val="21"/>
                <w:szCs w:val="22"/>
              </w:rPr>
              <w:t>5</w:t>
            </w:r>
          </w:p>
        </w:tc>
        <w:tc>
          <w:tcPr>
            <w:tcW w:w="3733" w:type="dxa"/>
            <w:tcBorders>
              <w:top w:val="nil"/>
              <w:left w:val="nil"/>
              <w:bottom w:val="single" w:sz="4" w:space="0" w:color="auto"/>
              <w:right w:val="single" w:sz="8" w:space="0" w:color="auto"/>
            </w:tcBorders>
            <w:shd w:val="clear" w:color="auto" w:fill="auto"/>
            <w:vAlign w:val="center"/>
            <w:hideMark/>
          </w:tcPr>
          <w:p w14:paraId="5992F806" w14:textId="77777777" w:rsidR="002D6649" w:rsidRPr="007B50E6" w:rsidRDefault="002D6649" w:rsidP="002D6649">
            <w:pPr>
              <w:widowControl/>
              <w:spacing w:line="240" w:lineRule="auto"/>
              <w:jc w:val="center"/>
              <w:rPr>
                <w:rFonts w:ascii="宋体" w:hAnsi="宋体" w:cs="宋体"/>
                <w:kern w:val="0"/>
                <w:sz w:val="21"/>
                <w:szCs w:val="22"/>
              </w:rPr>
            </w:pPr>
            <w:r w:rsidRPr="007B50E6">
              <w:rPr>
                <w:rFonts w:ascii="宋体" w:hAnsi="宋体" w:cs="宋体" w:hint="eastAsia"/>
                <w:kern w:val="0"/>
                <w:sz w:val="21"/>
                <w:szCs w:val="22"/>
              </w:rPr>
              <w:t>厂家填写</w:t>
            </w:r>
          </w:p>
        </w:tc>
      </w:tr>
      <w:tr w:rsidR="002D6649" w:rsidRPr="007B50E6" w14:paraId="72F12F6A" w14:textId="77777777" w:rsidTr="002D6649">
        <w:trPr>
          <w:trHeight w:val="540"/>
        </w:trPr>
        <w:tc>
          <w:tcPr>
            <w:tcW w:w="699" w:type="dxa"/>
            <w:vMerge/>
            <w:tcBorders>
              <w:top w:val="nil"/>
              <w:left w:val="single" w:sz="8" w:space="0" w:color="auto"/>
              <w:bottom w:val="single" w:sz="4" w:space="0" w:color="auto"/>
              <w:right w:val="single" w:sz="4" w:space="0" w:color="auto"/>
            </w:tcBorders>
            <w:vAlign w:val="center"/>
            <w:hideMark/>
          </w:tcPr>
          <w:p w14:paraId="5739E74A" w14:textId="77777777" w:rsidR="002D6649" w:rsidRPr="007B50E6" w:rsidRDefault="002D6649" w:rsidP="002D6649">
            <w:pPr>
              <w:widowControl/>
              <w:spacing w:line="240" w:lineRule="auto"/>
              <w:jc w:val="left"/>
              <w:rPr>
                <w:rFonts w:ascii="宋体" w:hAnsi="宋体" w:cs="宋体"/>
                <w:kern w:val="0"/>
                <w:sz w:val="21"/>
                <w:szCs w:val="22"/>
              </w:rPr>
            </w:pPr>
          </w:p>
        </w:tc>
        <w:tc>
          <w:tcPr>
            <w:tcW w:w="709" w:type="dxa"/>
            <w:vMerge/>
            <w:tcBorders>
              <w:top w:val="nil"/>
              <w:left w:val="single" w:sz="4" w:space="0" w:color="auto"/>
              <w:bottom w:val="single" w:sz="4" w:space="0" w:color="auto"/>
              <w:right w:val="single" w:sz="4" w:space="0" w:color="auto"/>
            </w:tcBorders>
            <w:vAlign w:val="center"/>
            <w:hideMark/>
          </w:tcPr>
          <w:p w14:paraId="636AE204" w14:textId="77777777" w:rsidR="002D6649" w:rsidRPr="007B50E6" w:rsidRDefault="002D6649" w:rsidP="002D6649">
            <w:pPr>
              <w:widowControl/>
              <w:spacing w:line="240" w:lineRule="auto"/>
              <w:jc w:val="left"/>
              <w:rPr>
                <w:rFonts w:ascii="宋体" w:hAnsi="宋体" w:cs="宋体"/>
                <w:kern w:val="0"/>
                <w:sz w:val="21"/>
                <w:szCs w:val="22"/>
              </w:rPr>
            </w:pPr>
          </w:p>
        </w:tc>
        <w:tc>
          <w:tcPr>
            <w:tcW w:w="1380" w:type="dxa"/>
            <w:tcBorders>
              <w:top w:val="nil"/>
              <w:left w:val="nil"/>
              <w:bottom w:val="single" w:sz="4" w:space="0" w:color="auto"/>
              <w:right w:val="single" w:sz="4" w:space="0" w:color="auto"/>
            </w:tcBorders>
            <w:shd w:val="clear" w:color="auto" w:fill="auto"/>
            <w:vAlign w:val="center"/>
            <w:hideMark/>
          </w:tcPr>
          <w:p w14:paraId="166D8F05" w14:textId="77777777" w:rsidR="002D6649" w:rsidRPr="007B50E6" w:rsidRDefault="002D6649" w:rsidP="002D6649">
            <w:pPr>
              <w:widowControl/>
              <w:spacing w:line="240" w:lineRule="auto"/>
              <w:jc w:val="center"/>
              <w:rPr>
                <w:rFonts w:ascii="宋体" w:hAnsi="宋体" w:cs="宋体"/>
                <w:color w:val="000000"/>
                <w:kern w:val="0"/>
                <w:sz w:val="21"/>
                <w:szCs w:val="22"/>
              </w:rPr>
            </w:pPr>
            <w:r w:rsidRPr="007B50E6">
              <w:rPr>
                <w:rFonts w:ascii="宋体" w:hAnsi="宋体" w:cs="宋体" w:hint="eastAsia"/>
                <w:color w:val="000000"/>
                <w:kern w:val="0"/>
                <w:sz w:val="21"/>
                <w:szCs w:val="22"/>
              </w:rPr>
              <w:t>滤波效率</w:t>
            </w:r>
          </w:p>
        </w:tc>
        <w:tc>
          <w:tcPr>
            <w:tcW w:w="2022" w:type="dxa"/>
            <w:tcBorders>
              <w:top w:val="nil"/>
              <w:left w:val="nil"/>
              <w:bottom w:val="single" w:sz="4" w:space="0" w:color="auto"/>
              <w:right w:val="single" w:sz="4" w:space="0" w:color="auto"/>
            </w:tcBorders>
            <w:shd w:val="clear" w:color="auto" w:fill="auto"/>
            <w:vAlign w:val="center"/>
            <w:hideMark/>
          </w:tcPr>
          <w:p w14:paraId="041464F3" w14:textId="77777777" w:rsidR="002D6649" w:rsidRPr="007B50E6" w:rsidRDefault="002D6649" w:rsidP="002D6649">
            <w:pPr>
              <w:widowControl/>
              <w:spacing w:line="240" w:lineRule="auto"/>
              <w:jc w:val="center"/>
              <w:rPr>
                <w:rFonts w:ascii="宋体" w:hAnsi="宋体" w:cs="宋体"/>
                <w:color w:val="000000"/>
                <w:kern w:val="0"/>
                <w:sz w:val="21"/>
                <w:szCs w:val="22"/>
              </w:rPr>
            </w:pPr>
            <w:r w:rsidRPr="007B50E6">
              <w:rPr>
                <w:rFonts w:ascii="宋体" w:hAnsi="宋体" w:cs="宋体" w:hint="eastAsia"/>
                <w:color w:val="000000"/>
                <w:kern w:val="0"/>
                <w:sz w:val="21"/>
                <w:szCs w:val="22"/>
              </w:rPr>
              <w:t>≥95%</w:t>
            </w:r>
          </w:p>
        </w:tc>
        <w:tc>
          <w:tcPr>
            <w:tcW w:w="616" w:type="dxa"/>
            <w:tcBorders>
              <w:top w:val="nil"/>
              <w:left w:val="nil"/>
              <w:bottom w:val="single" w:sz="4" w:space="0" w:color="auto"/>
              <w:right w:val="single" w:sz="4" w:space="0" w:color="auto"/>
            </w:tcBorders>
            <w:shd w:val="clear" w:color="auto" w:fill="auto"/>
            <w:vAlign w:val="center"/>
            <w:hideMark/>
          </w:tcPr>
          <w:p w14:paraId="1D715F40" w14:textId="77777777" w:rsidR="002D6649" w:rsidRPr="007B50E6" w:rsidRDefault="002D6649" w:rsidP="002D6649">
            <w:pPr>
              <w:widowControl/>
              <w:spacing w:line="240" w:lineRule="auto"/>
              <w:jc w:val="center"/>
              <w:rPr>
                <w:rFonts w:ascii="宋体" w:hAnsi="宋体" w:cs="宋体"/>
                <w:kern w:val="0"/>
                <w:sz w:val="21"/>
                <w:szCs w:val="22"/>
              </w:rPr>
            </w:pPr>
            <w:r w:rsidRPr="007B50E6">
              <w:rPr>
                <w:rFonts w:ascii="宋体" w:hAnsi="宋体" w:cs="宋体" w:hint="eastAsia"/>
                <w:kern w:val="0"/>
                <w:sz w:val="21"/>
                <w:szCs w:val="22"/>
              </w:rPr>
              <w:t>5</w:t>
            </w:r>
          </w:p>
        </w:tc>
        <w:tc>
          <w:tcPr>
            <w:tcW w:w="3733" w:type="dxa"/>
            <w:tcBorders>
              <w:top w:val="nil"/>
              <w:left w:val="nil"/>
              <w:bottom w:val="single" w:sz="4" w:space="0" w:color="auto"/>
              <w:right w:val="single" w:sz="8" w:space="0" w:color="auto"/>
            </w:tcBorders>
            <w:shd w:val="clear" w:color="auto" w:fill="auto"/>
            <w:vAlign w:val="center"/>
            <w:hideMark/>
          </w:tcPr>
          <w:p w14:paraId="215FCABB" w14:textId="77777777" w:rsidR="002D6649" w:rsidRPr="007B50E6" w:rsidRDefault="002D6649" w:rsidP="002D6649">
            <w:pPr>
              <w:widowControl/>
              <w:spacing w:line="240" w:lineRule="auto"/>
              <w:jc w:val="center"/>
              <w:rPr>
                <w:rFonts w:ascii="宋体" w:hAnsi="宋体" w:cs="宋体"/>
                <w:kern w:val="0"/>
                <w:sz w:val="21"/>
                <w:szCs w:val="22"/>
              </w:rPr>
            </w:pPr>
            <w:r w:rsidRPr="007B50E6">
              <w:rPr>
                <w:rFonts w:ascii="宋体" w:hAnsi="宋体" w:cs="宋体" w:hint="eastAsia"/>
                <w:kern w:val="0"/>
                <w:sz w:val="21"/>
                <w:szCs w:val="22"/>
              </w:rPr>
              <w:t>厂家填写</w:t>
            </w:r>
          </w:p>
        </w:tc>
      </w:tr>
      <w:tr w:rsidR="002D6649" w:rsidRPr="007B50E6" w14:paraId="466C7165" w14:textId="77777777" w:rsidTr="002D6649">
        <w:trPr>
          <w:trHeight w:val="645"/>
        </w:trPr>
        <w:tc>
          <w:tcPr>
            <w:tcW w:w="699" w:type="dxa"/>
            <w:vMerge/>
            <w:tcBorders>
              <w:top w:val="nil"/>
              <w:left w:val="single" w:sz="8" w:space="0" w:color="auto"/>
              <w:bottom w:val="single" w:sz="4" w:space="0" w:color="auto"/>
              <w:right w:val="single" w:sz="4" w:space="0" w:color="auto"/>
            </w:tcBorders>
            <w:vAlign w:val="center"/>
            <w:hideMark/>
          </w:tcPr>
          <w:p w14:paraId="29B4DA4A" w14:textId="77777777" w:rsidR="002D6649" w:rsidRPr="007B50E6" w:rsidRDefault="002D6649" w:rsidP="002D6649">
            <w:pPr>
              <w:widowControl/>
              <w:spacing w:line="240" w:lineRule="auto"/>
              <w:jc w:val="left"/>
              <w:rPr>
                <w:rFonts w:ascii="宋体" w:hAnsi="宋体" w:cs="宋体"/>
                <w:kern w:val="0"/>
                <w:sz w:val="21"/>
                <w:szCs w:val="22"/>
              </w:rPr>
            </w:pPr>
          </w:p>
        </w:tc>
        <w:tc>
          <w:tcPr>
            <w:tcW w:w="709" w:type="dxa"/>
            <w:vMerge/>
            <w:tcBorders>
              <w:top w:val="nil"/>
              <w:left w:val="single" w:sz="4" w:space="0" w:color="auto"/>
              <w:bottom w:val="single" w:sz="4" w:space="0" w:color="auto"/>
              <w:right w:val="single" w:sz="4" w:space="0" w:color="auto"/>
            </w:tcBorders>
            <w:vAlign w:val="center"/>
            <w:hideMark/>
          </w:tcPr>
          <w:p w14:paraId="1A270833" w14:textId="77777777" w:rsidR="002D6649" w:rsidRPr="007B50E6" w:rsidRDefault="002D6649" w:rsidP="002D6649">
            <w:pPr>
              <w:widowControl/>
              <w:spacing w:line="240" w:lineRule="auto"/>
              <w:jc w:val="left"/>
              <w:rPr>
                <w:rFonts w:ascii="宋体" w:hAnsi="宋体" w:cs="宋体"/>
                <w:kern w:val="0"/>
                <w:sz w:val="21"/>
                <w:szCs w:val="22"/>
              </w:rPr>
            </w:pPr>
          </w:p>
        </w:tc>
        <w:tc>
          <w:tcPr>
            <w:tcW w:w="1380" w:type="dxa"/>
            <w:tcBorders>
              <w:top w:val="nil"/>
              <w:left w:val="nil"/>
              <w:bottom w:val="single" w:sz="4" w:space="0" w:color="auto"/>
              <w:right w:val="single" w:sz="4" w:space="0" w:color="auto"/>
            </w:tcBorders>
            <w:shd w:val="clear" w:color="auto" w:fill="auto"/>
            <w:vAlign w:val="center"/>
            <w:hideMark/>
          </w:tcPr>
          <w:p w14:paraId="667252A9" w14:textId="77777777" w:rsidR="002D6649" w:rsidRPr="007B50E6" w:rsidRDefault="002D6649" w:rsidP="002D6649">
            <w:pPr>
              <w:widowControl/>
              <w:spacing w:line="240" w:lineRule="auto"/>
              <w:jc w:val="center"/>
              <w:rPr>
                <w:rFonts w:ascii="宋体" w:hAnsi="宋体" w:cs="宋体"/>
                <w:color w:val="000000"/>
                <w:kern w:val="0"/>
                <w:sz w:val="21"/>
                <w:szCs w:val="22"/>
              </w:rPr>
            </w:pPr>
            <w:r w:rsidRPr="007B50E6">
              <w:rPr>
                <w:rFonts w:ascii="宋体" w:hAnsi="宋体" w:cs="宋体" w:hint="eastAsia"/>
                <w:color w:val="000000"/>
                <w:kern w:val="0"/>
                <w:sz w:val="21"/>
                <w:szCs w:val="22"/>
              </w:rPr>
              <w:t>控制功能</w:t>
            </w:r>
          </w:p>
        </w:tc>
        <w:tc>
          <w:tcPr>
            <w:tcW w:w="2022" w:type="dxa"/>
            <w:tcBorders>
              <w:top w:val="nil"/>
              <w:left w:val="nil"/>
              <w:bottom w:val="single" w:sz="4" w:space="0" w:color="auto"/>
              <w:right w:val="single" w:sz="4" w:space="0" w:color="auto"/>
            </w:tcBorders>
            <w:shd w:val="clear" w:color="000000" w:fill="FFFFFF"/>
            <w:vAlign w:val="center"/>
            <w:hideMark/>
          </w:tcPr>
          <w:p w14:paraId="4AD9F7D5" w14:textId="77777777" w:rsidR="002D6649" w:rsidRPr="007B50E6" w:rsidRDefault="002D6649" w:rsidP="002D6649">
            <w:pPr>
              <w:widowControl/>
              <w:spacing w:line="240" w:lineRule="auto"/>
              <w:jc w:val="left"/>
              <w:rPr>
                <w:rFonts w:ascii="宋体" w:hAnsi="宋体" w:cs="宋体"/>
                <w:color w:val="000000"/>
                <w:kern w:val="0"/>
                <w:sz w:val="21"/>
                <w:szCs w:val="22"/>
              </w:rPr>
            </w:pPr>
            <w:r w:rsidRPr="007B50E6">
              <w:rPr>
                <w:rFonts w:ascii="宋体" w:hAnsi="宋体" w:cs="宋体" w:hint="eastAsia"/>
                <w:color w:val="000000"/>
                <w:kern w:val="0"/>
                <w:sz w:val="21"/>
                <w:szCs w:val="22"/>
              </w:rPr>
              <w:t>控制方式：手/自动控制；</w:t>
            </w:r>
            <w:r w:rsidRPr="007B50E6">
              <w:rPr>
                <w:rFonts w:ascii="宋体" w:hAnsi="宋体" w:cs="宋体" w:hint="eastAsia"/>
                <w:color w:val="000000"/>
                <w:kern w:val="0"/>
                <w:sz w:val="21"/>
                <w:szCs w:val="22"/>
              </w:rPr>
              <w:br/>
              <w:t>算法的科学性。双DSP+CPLD控制</w:t>
            </w:r>
          </w:p>
        </w:tc>
        <w:tc>
          <w:tcPr>
            <w:tcW w:w="616" w:type="dxa"/>
            <w:tcBorders>
              <w:top w:val="nil"/>
              <w:left w:val="nil"/>
              <w:bottom w:val="single" w:sz="4" w:space="0" w:color="auto"/>
              <w:right w:val="single" w:sz="4" w:space="0" w:color="auto"/>
            </w:tcBorders>
            <w:shd w:val="clear" w:color="auto" w:fill="auto"/>
            <w:vAlign w:val="center"/>
            <w:hideMark/>
          </w:tcPr>
          <w:p w14:paraId="27058970" w14:textId="77777777" w:rsidR="002D6649" w:rsidRPr="007B50E6" w:rsidRDefault="002D6649" w:rsidP="002D6649">
            <w:pPr>
              <w:widowControl/>
              <w:spacing w:line="240" w:lineRule="auto"/>
              <w:jc w:val="center"/>
              <w:rPr>
                <w:rFonts w:ascii="宋体" w:hAnsi="宋体" w:cs="宋体"/>
                <w:kern w:val="0"/>
                <w:sz w:val="21"/>
                <w:szCs w:val="22"/>
              </w:rPr>
            </w:pPr>
            <w:r w:rsidRPr="007B50E6">
              <w:rPr>
                <w:rFonts w:ascii="宋体" w:hAnsi="宋体" w:cs="宋体" w:hint="eastAsia"/>
                <w:kern w:val="0"/>
                <w:sz w:val="21"/>
                <w:szCs w:val="22"/>
              </w:rPr>
              <w:t>5</w:t>
            </w:r>
          </w:p>
        </w:tc>
        <w:tc>
          <w:tcPr>
            <w:tcW w:w="3733" w:type="dxa"/>
            <w:tcBorders>
              <w:top w:val="nil"/>
              <w:left w:val="nil"/>
              <w:bottom w:val="single" w:sz="4" w:space="0" w:color="auto"/>
              <w:right w:val="single" w:sz="8" w:space="0" w:color="auto"/>
            </w:tcBorders>
            <w:shd w:val="clear" w:color="auto" w:fill="auto"/>
            <w:vAlign w:val="center"/>
            <w:hideMark/>
          </w:tcPr>
          <w:p w14:paraId="1A76461C" w14:textId="77777777" w:rsidR="002D6649" w:rsidRPr="007B50E6" w:rsidRDefault="002D6649" w:rsidP="002D6649">
            <w:pPr>
              <w:widowControl/>
              <w:spacing w:line="240" w:lineRule="auto"/>
              <w:jc w:val="center"/>
              <w:rPr>
                <w:rFonts w:ascii="宋体" w:hAnsi="宋体" w:cs="宋体"/>
                <w:kern w:val="0"/>
                <w:sz w:val="21"/>
                <w:szCs w:val="22"/>
              </w:rPr>
            </w:pPr>
            <w:r w:rsidRPr="007B50E6">
              <w:rPr>
                <w:rFonts w:ascii="宋体" w:hAnsi="宋体" w:cs="宋体" w:hint="eastAsia"/>
                <w:kern w:val="0"/>
                <w:sz w:val="21"/>
                <w:szCs w:val="22"/>
              </w:rPr>
              <w:t>厂家填写</w:t>
            </w:r>
          </w:p>
        </w:tc>
      </w:tr>
      <w:tr w:rsidR="002D6649" w:rsidRPr="007B50E6" w14:paraId="5EF26E7E" w14:textId="77777777" w:rsidTr="002D6649">
        <w:trPr>
          <w:trHeight w:val="540"/>
        </w:trPr>
        <w:tc>
          <w:tcPr>
            <w:tcW w:w="699" w:type="dxa"/>
            <w:vMerge/>
            <w:tcBorders>
              <w:top w:val="nil"/>
              <w:left w:val="single" w:sz="8" w:space="0" w:color="auto"/>
              <w:bottom w:val="single" w:sz="4" w:space="0" w:color="auto"/>
              <w:right w:val="single" w:sz="4" w:space="0" w:color="auto"/>
            </w:tcBorders>
            <w:vAlign w:val="center"/>
            <w:hideMark/>
          </w:tcPr>
          <w:p w14:paraId="494705A2" w14:textId="77777777" w:rsidR="002D6649" w:rsidRPr="007B50E6" w:rsidRDefault="002D6649" w:rsidP="002D6649">
            <w:pPr>
              <w:widowControl/>
              <w:spacing w:line="240" w:lineRule="auto"/>
              <w:jc w:val="left"/>
              <w:rPr>
                <w:rFonts w:ascii="宋体" w:hAnsi="宋体" w:cs="宋体"/>
                <w:kern w:val="0"/>
                <w:sz w:val="21"/>
                <w:szCs w:val="22"/>
              </w:rPr>
            </w:pPr>
          </w:p>
        </w:tc>
        <w:tc>
          <w:tcPr>
            <w:tcW w:w="709" w:type="dxa"/>
            <w:vMerge/>
            <w:tcBorders>
              <w:top w:val="nil"/>
              <w:left w:val="single" w:sz="4" w:space="0" w:color="auto"/>
              <w:bottom w:val="single" w:sz="4" w:space="0" w:color="auto"/>
              <w:right w:val="single" w:sz="4" w:space="0" w:color="auto"/>
            </w:tcBorders>
            <w:vAlign w:val="center"/>
            <w:hideMark/>
          </w:tcPr>
          <w:p w14:paraId="44AFFECE" w14:textId="77777777" w:rsidR="002D6649" w:rsidRPr="007B50E6" w:rsidRDefault="002D6649" w:rsidP="002D6649">
            <w:pPr>
              <w:widowControl/>
              <w:spacing w:line="240" w:lineRule="auto"/>
              <w:jc w:val="left"/>
              <w:rPr>
                <w:rFonts w:ascii="宋体" w:hAnsi="宋体" w:cs="宋体"/>
                <w:kern w:val="0"/>
                <w:sz w:val="21"/>
                <w:szCs w:val="22"/>
              </w:rPr>
            </w:pPr>
          </w:p>
        </w:tc>
        <w:tc>
          <w:tcPr>
            <w:tcW w:w="1380" w:type="dxa"/>
            <w:tcBorders>
              <w:top w:val="nil"/>
              <w:left w:val="nil"/>
              <w:bottom w:val="single" w:sz="4" w:space="0" w:color="auto"/>
              <w:right w:val="single" w:sz="4" w:space="0" w:color="auto"/>
            </w:tcBorders>
            <w:shd w:val="clear" w:color="auto" w:fill="auto"/>
            <w:vAlign w:val="center"/>
            <w:hideMark/>
          </w:tcPr>
          <w:p w14:paraId="2ECEEE58" w14:textId="77777777" w:rsidR="002D6649" w:rsidRPr="007B50E6" w:rsidRDefault="002D6649" w:rsidP="002D6649">
            <w:pPr>
              <w:widowControl/>
              <w:spacing w:line="240" w:lineRule="auto"/>
              <w:jc w:val="center"/>
              <w:rPr>
                <w:rFonts w:ascii="宋体" w:hAnsi="宋体" w:cs="宋体"/>
                <w:color w:val="000000"/>
                <w:kern w:val="0"/>
                <w:sz w:val="21"/>
                <w:szCs w:val="22"/>
              </w:rPr>
            </w:pPr>
            <w:r w:rsidRPr="007B50E6">
              <w:rPr>
                <w:rFonts w:ascii="宋体" w:hAnsi="宋体" w:cs="宋体" w:hint="eastAsia"/>
                <w:color w:val="000000"/>
                <w:kern w:val="0"/>
                <w:sz w:val="21"/>
                <w:szCs w:val="22"/>
              </w:rPr>
              <w:t>可接受波动电压</w:t>
            </w:r>
          </w:p>
        </w:tc>
        <w:tc>
          <w:tcPr>
            <w:tcW w:w="2022" w:type="dxa"/>
            <w:tcBorders>
              <w:top w:val="nil"/>
              <w:left w:val="nil"/>
              <w:bottom w:val="single" w:sz="4" w:space="0" w:color="auto"/>
              <w:right w:val="single" w:sz="4" w:space="0" w:color="auto"/>
            </w:tcBorders>
            <w:shd w:val="clear" w:color="000000" w:fill="FFFFFF"/>
            <w:vAlign w:val="center"/>
            <w:hideMark/>
          </w:tcPr>
          <w:p w14:paraId="539A60B6" w14:textId="77777777" w:rsidR="002D6649" w:rsidRPr="007B50E6" w:rsidRDefault="002D6649" w:rsidP="002D6649">
            <w:pPr>
              <w:widowControl/>
              <w:spacing w:line="240" w:lineRule="auto"/>
              <w:jc w:val="center"/>
              <w:rPr>
                <w:rFonts w:ascii="宋体" w:hAnsi="宋体" w:cs="宋体"/>
                <w:color w:val="000000"/>
                <w:kern w:val="0"/>
                <w:sz w:val="21"/>
                <w:szCs w:val="22"/>
              </w:rPr>
            </w:pPr>
            <w:r w:rsidRPr="007B50E6">
              <w:rPr>
                <w:rFonts w:ascii="宋体" w:hAnsi="宋体" w:cs="宋体" w:hint="eastAsia"/>
                <w:color w:val="000000"/>
                <w:kern w:val="0"/>
                <w:sz w:val="21"/>
                <w:szCs w:val="22"/>
              </w:rPr>
              <w:t>AC380V±20％</w:t>
            </w:r>
          </w:p>
        </w:tc>
        <w:tc>
          <w:tcPr>
            <w:tcW w:w="616" w:type="dxa"/>
            <w:tcBorders>
              <w:top w:val="nil"/>
              <w:left w:val="nil"/>
              <w:bottom w:val="single" w:sz="4" w:space="0" w:color="auto"/>
              <w:right w:val="single" w:sz="4" w:space="0" w:color="auto"/>
            </w:tcBorders>
            <w:shd w:val="clear" w:color="auto" w:fill="auto"/>
            <w:vAlign w:val="center"/>
            <w:hideMark/>
          </w:tcPr>
          <w:p w14:paraId="647D0F8A" w14:textId="77777777" w:rsidR="002D6649" w:rsidRPr="007B50E6" w:rsidRDefault="002D6649" w:rsidP="002D6649">
            <w:pPr>
              <w:widowControl/>
              <w:spacing w:line="240" w:lineRule="auto"/>
              <w:jc w:val="center"/>
              <w:rPr>
                <w:rFonts w:ascii="宋体" w:hAnsi="宋体" w:cs="宋体"/>
                <w:kern w:val="0"/>
                <w:sz w:val="21"/>
                <w:szCs w:val="22"/>
              </w:rPr>
            </w:pPr>
            <w:r w:rsidRPr="007B50E6">
              <w:rPr>
                <w:rFonts w:ascii="宋体" w:hAnsi="宋体" w:cs="宋体" w:hint="eastAsia"/>
                <w:kern w:val="0"/>
                <w:sz w:val="21"/>
                <w:szCs w:val="22"/>
              </w:rPr>
              <w:t>4</w:t>
            </w:r>
          </w:p>
        </w:tc>
        <w:tc>
          <w:tcPr>
            <w:tcW w:w="3733" w:type="dxa"/>
            <w:tcBorders>
              <w:top w:val="nil"/>
              <w:left w:val="nil"/>
              <w:bottom w:val="single" w:sz="4" w:space="0" w:color="auto"/>
              <w:right w:val="single" w:sz="8" w:space="0" w:color="auto"/>
            </w:tcBorders>
            <w:shd w:val="clear" w:color="auto" w:fill="auto"/>
            <w:vAlign w:val="center"/>
            <w:hideMark/>
          </w:tcPr>
          <w:p w14:paraId="2CCA10C7" w14:textId="77777777" w:rsidR="002D6649" w:rsidRPr="007B50E6" w:rsidRDefault="002D6649" w:rsidP="002D6649">
            <w:pPr>
              <w:widowControl/>
              <w:spacing w:line="240" w:lineRule="auto"/>
              <w:jc w:val="center"/>
              <w:rPr>
                <w:rFonts w:ascii="宋体" w:hAnsi="宋体" w:cs="宋体"/>
                <w:kern w:val="0"/>
                <w:sz w:val="21"/>
                <w:szCs w:val="22"/>
              </w:rPr>
            </w:pPr>
            <w:r w:rsidRPr="007B50E6">
              <w:rPr>
                <w:rFonts w:ascii="宋体" w:hAnsi="宋体" w:cs="宋体" w:hint="eastAsia"/>
                <w:kern w:val="0"/>
                <w:sz w:val="21"/>
                <w:szCs w:val="22"/>
              </w:rPr>
              <w:t>厂家填写</w:t>
            </w:r>
          </w:p>
        </w:tc>
      </w:tr>
      <w:tr w:rsidR="002D6649" w:rsidRPr="007B50E6" w14:paraId="1DFDEA31" w14:textId="77777777" w:rsidTr="002D6649">
        <w:trPr>
          <w:trHeight w:val="525"/>
        </w:trPr>
        <w:tc>
          <w:tcPr>
            <w:tcW w:w="699" w:type="dxa"/>
            <w:vMerge/>
            <w:tcBorders>
              <w:top w:val="nil"/>
              <w:left w:val="single" w:sz="8" w:space="0" w:color="auto"/>
              <w:bottom w:val="single" w:sz="4" w:space="0" w:color="auto"/>
              <w:right w:val="single" w:sz="4" w:space="0" w:color="auto"/>
            </w:tcBorders>
            <w:vAlign w:val="center"/>
            <w:hideMark/>
          </w:tcPr>
          <w:p w14:paraId="1585CD90" w14:textId="77777777" w:rsidR="002D6649" w:rsidRPr="007B50E6" w:rsidRDefault="002D6649" w:rsidP="002D6649">
            <w:pPr>
              <w:widowControl/>
              <w:spacing w:line="240" w:lineRule="auto"/>
              <w:jc w:val="left"/>
              <w:rPr>
                <w:rFonts w:ascii="宋体" w:hAnsi="宋体" w:cs="宋体"/>
                <w:kern w:val="0"/>
                <w:sz w:val="21"/>
                <w:szCs w:val="22"/>
              </w:rPr>
            </w:pPr>
          </w:p>
        </w:tc>
        <w:tc>
          <w:tcPr>
            <w:tcW w:w="709" w:type="dxa"/>
            <w:vMerge/>
            <w:tcBorders>
              <w:top w:val="nil"/>
              <w:left w:val="single" w:sz="4" w:space="0" w:color="auto"/>
              <w:bottom w:val="single" w:sz="4" w:space="0" w:color="auto"/>
              <w:right w:val="single" w:sz="4" w:space="0" w:color="auto"/>
            </w:tcBorders>
            <w:vAlign w:val="center"/>
            <w:hideMark/>
          </w:tcPr>
          <w:p w14:paraId="492BD578" w14:textId="77777777" w:rsidR="002D6649" w:rsidRPr="007B50E6" w:rsidRDefault="002D6649" w:rsidP="002D6649">
            <w:pPr>
              <w:widowControl/>
              <w:spacing w:line="240" w:lineRule="auto"/>
              <w:jc w:val="left"/>
              <w:rPr>
                <w:rFonts w:ascii="宋体" w:hAnsi="宋体" w:cs="宋体"/>
                <w:kern w:val="0"/>
                <w:sz w:val="21"/>
                <w:szCs w:val="22"/>
              </w:rPr>
            </w:pPr>
          </w:p>
        </w:tc>
        <w:tc>
          <w:tcPr>
            <w:tcW w:w="1380" w:type="dxa"/>
            <w:tcBorders>
              <w:top w:val="nil"/>
              <w:left w:val="nil"/>
              <w:bottom w:val="single" w:sz="4" w:space="0" w:color="auto"/>
              <w:right w:val="single" w:sz="4" w:space="0" w:color="auto"/>
            </w:tcBorders>
            <w:shd w:val="clear" w:color="auto" w:fill="auto"/>
            <w:vAlign w:val="center"/>
            <w:hideMark/>
          </w:tcPr>
          <w:p w14:paraId="31A9335D" w14:textId="77777777" w:rsidR="002D6649" w:rsidRPr="007B50E6" w:rsidRDefault="002D6649" w:rsidP="002D6649">
            <w:pPr>
              <w:widowControl/>
              <w:spacing w:line="240" w:lineRule="auto"/>
              <w:jc w:val="center"/>
              <w:rPr>
                <w:rFonts w:ascii="宋体" w:hAnsi="宋体" w:cs="宋体"/>
                <w:color w:val="000000"/>
                <w:kern w:val="0"/>
                <w:sz w:val="21"/>
                <w:szCs w:val="22"/>
              </w:rPr>
            </w:pPr>
            <w:r w:rsidRPr="007B50E6">
              <w:rPr>
                <w:rFonts w:ascii="宋体" w:hAnsi="宋体" w:cs="宋体" w:hint="eastAsia"/>
                <w:color w:val="000000"/>
                <w:kern w:val="0"/>
                <w:sz w:val="21"/>
                <w:szCs w:val="22"/>
              </w:rPr>
              <w:t>工作模式</w:t>
            </w:r>
          </w:p>
        </w:tc>
        <w:tc>
          <w:tcPr>
            <w:tcW w:w="2022" w:type="dxa"/>
            <w:tcBorders>
              <w:top w:val="nil"/>
              <w:left w:val="nil"/>
              <w:bottom w:val="single" w:sz="4" w:space="0" w:color="auto"/>
              <w:right w:val="single" w:sz="4" w:space="0" w:color="auto"/>
            </w:tcBorders>
            <w:shd w:val="clear" w:color="auto" w:fill="auto"/>
            <w:vAlign w:val="center"/>
            <w:hideMark/>
          </w:tcPr>
          <w:p w14:paraId="4324374C" w14:textId="77777777" w:rsidR="002D6649" w:rsidRPr="007B50E6" w:rsidRDefault="002D6649" w:rsidP="002D6649">
            <w:pPr>
              <w:widowControl/>
              <w:spacing w:line="240" w:lineRule="auto"/>
              <w:jc w:val="center"/>
              <w:rPr>
                <w:rFonts w:ascii="宋体" w:hAnsi="宋体" w:cs="宋体"/>
                <w:color w:val="000000"/>
                <w:kern w:val="0"/>
                <w:sz w:val="21"/>
                <w:szCs w:val="22"/>
              </w:rPr>
            </w:pPr>
            <w:r w:rsidRPr="007B50E6">
              <w:rPr>
                <w:rFonts w:ascii="宋体" w:hAnsi="宋体" w:cs="宋体" w:hint="eastAsia"/>
                <w:color w:val="000000"/>
                <w:kern w:val="0"/>
                <w:sz w:val="21"/>
                <w:szCs w:val="22"/>
              </w:rPr>
              <w:t>厂家提供</w:t>
            </w:r>
          </w:p>
        </w:tc>
        <w:tc>
          <w:tcPr>
            <w:tcW w:w="616" w:type="dxa"/>
            <w:tcBorders>
              <w:top w:val="nil"/>
              <w:left w:val="nil"/>
              <w:bottom w:val="single" w:sz="4" w:space="0" w:color="auto"/>
              <w:right w:val="single" w:sz="4" w:space="0" w:color="auto"/>
            </w:tcBorders>
            <w:shd w:val="clear" w:color="auto" w:fill="auto"/>
            <w:vAlign w:val="center"/>
            <w:hideMark/>
          </w:tcPr>
          <w:p w14:paraId="5F6A4782" w14:textId="77777777" w:rsidR="002D6649" w:rsidRPr="007B50E6" w:rsidRDefault="002D6649" w:rsidP="002D6649">
            <w:pPr>
              <w:widowControl/>
              <w:spacing w:line="240" w:lineRule="auto"/>
              <w:jc w:val="center"/>
              <w:rPr>
                <w:rFonts w:ascii="宋体" w:hAnsi="宋体" w:cs="宋体"/>
                <w:kern w:val="0"/>
                <w:sz w:val="21"/>
                <w:szCs w:val="22"/>
              </w:rPr>
            </w:pPr>
            <w:r w:rsidRPr="007B50E6">
              <w:rPr>
                <w:rFonts w:ascii="宋体" w:hAnsi="宋体" w:cs="宋体" w:hint="eastAsia"/>
                <w:kern w:val="0"/>
                <w:sz w:val="21"/>
                <w:szCs w:val="22"/>
              </w:rPr>
              <w:t>5</w:t>
            </w:r>
          </w:p>
        </w:tc>
        <w:tc>
          <w:tcPr>
            <w:tcW w:w="3733" w:type="dxa"/>
            <w:tcBorders>
              <w:top w:val="nil"/>
              <w:left w:val="nil"/>
              <w:bottom w:val="single" w:sz="4" w:space="0" w:color="auto"/>
              <w:right w:val="single" w:sz="8" w:space="0" w:color="auto"/>
            </w:tcBorders>
            <w:shd w:val="clear" w:color="auto" w:fill="auto"/>
            <w:vAlign w:val="center"/>
            <w:hideMark/>
          </w:tcPr>
          <w:p w14:paraId="0B462B75" w14:textId="77777777" w:rsidR="002D6649" w:rsidRPr="007B50E6" w:rsidRDefault="002D6649" w:rsidP="002D6649">
            <w:pPr>
              <w:widowControl/>
              <w:spacing w:line="240" w:lineRule="auto"/>
              <w:jc w:val="center"/>
              <w:rPr>
                <w:rFonts w:ascii="宋体" w:hAnsi="宋体" w:cs="宋体"/>
                <w:kern w:val="0"/>
                <w:sz w:val="21"/>
                <w:szCs w:val="22"/>
              </w:rPr>
            </w:pPr>
            <w:r w:rsidRPr="007B50E6">
              <w:rPr>
                <w:rFonts w:ascii="宋体" w:hAnsi="宋体" w:cs="宋体" w:hint="eastAsia"/>
                <w:kern w:val="0"/>
                <w:sz w:val="21"/>
                <w:szCs w:val="22"/>
              </w:rPr>
              <w:t>厂家填写</w:t>
            </w:r>
          </w:p>
        </w:tc>
      </w:tr>
      <w:tr w:rsidR="002D6649" w:rsidRPr="007B50E6" w14:paraId="5C44B862" w14:textId="77777777" w:rsidTr="002D6649">
        <w:trPr>
          <w:trHeight w:val="450"/>
        </w:trPr>
        <w:tc>
          <w:tcPr>
            <w:tcW w:w="699" w:type="dxa"/>
            <w:vMerge/>
            <w:tcBorders>
              <w:top w:val="nil"/>
              <w:left w:val="single" w:sz="8" w:space="0" w:color="auto"/>
              <w:bottom w:val="single" w:sz="4" w:space="0" w:color="auto"/>
              <w:right w:val="single" w:sz="4" w:space="0" w:color="auto"/>
            </w:tcBorders>
            <w:vAlign w:val="center"/>
            <w:hideMark/>
          </w:tcPr>
          <w:p w14:paraId="310E269B" w14:textId="77777777" w:rsidR="002D6649" w:rsidRPr="007B50E6" w:rsidRDefault="002D6649" w:rsidP="002D6649">
            <w:pPr>
              <w:widowControl/>
              <w:spacing w:line="240" w:lineRule="auto"/>
              <w:jc w:val="left"/>
              <w:rPr>
                <w:rFonts w:ascii="宋体" w:hAnsi="宋体" w:cs="宋体"/>
                <w:kern w:val="0"/>
                <w:sz w:val="21"/>
                <w:szCs w:val="22"/>
              </w:rPr>
            </w:pPr>
          </w:p>
        </w:tc>
        <w:tc>
          <w:tcPr>
            <w:tcW w:w="709" w:type="dxa"/>
            <w:vMerge/>
            <w:tcBorders>
              <w:top w:val="nil"/>
              <w:left w:val="single" w:sz="4" w:space="0" w:color="auto"/>
              <w:bottom w:val="single" w:sz="4" w:space="0" w:color="auto"/>
              <w:right w:val="single" w:sz="4" w:space="0" w:color="auto"/>
            </w:tcBorders>
            <w:vAlign w:val="center"/>
            <w:hideMark/>
          </w:tcPr>
          <w:p w14:paraId="06EBC2C2" w14:textId="77777777" w:rsidR="002D6649" w:rsidRPr="007B50E6" w:rsidRDefault="002D6649" w:rsidP="002D6649">
            <w:pPr>
              <w:widowControl/>
              <w:spacing w:line="240" w:lineRule="auto"/>
              <w:jc w:val="left"/>
              <w:rPr>
                <w:rFonts w:ascii="宋体" w:hAnsi="宋体" w:cs="宋体"/>
                <w:kern w:val="0"/>
                <w:sz w:val="21"/>
                <w:szCs w:val="22"/>
              </w:rPr>
            </w:pPr>
          </w:p>
        </w:tc>
        <w:tc>
          <w:tcPr>
            <w:tcW w:w="1380" w:type="dxa"/>
            <w:tcBorders>
              <w:top w:val="nil"/>
              <w:left w:val="nil"/>
              <w:bottom w:val="single" w:sz="4" w:space="0" w:color="auto"/>
              <w:right w:val="single" w:sz="4" w:space="0" w:color="auto"/>
            </w:tcBorders>
            <w:shd w:val="clear" w:color="000000" w:fill="FFFFFF"/>
            <w:vAlign w:val="center"/>
            <w:hideMark/>
          </w:tcPr>
          <w:p w14:paraId="1D9B33AB" w14:textId="77777777" w:rsidR="002D6649" w:rsidRPr="007B50E6" w:rsidRDefault="002D6649" w:rsidP="002D6649">
            <w:pPr>
              <w:widowControl/>
              <w:spacing w:line="240" w:lineRule="auto"/>
              <w:jc w:val="center"/>
              <w:rPr>
                <w:rFonts w:ascii="宋体" w:hAnsi="宋体" w:cs="宋体"/>
                <w:color w:val="000000"/>
                <w:kern w:val="0"/>
                <w:sz w:val="21"/>
                <w:szCs w:val="22"/>
              </w:rPr>
            </w:pPr>
            <w:r w:rsidRPr="007B50E6">
              <w:rPr>
                <w:rFonts w:ascii="宋体" w:hAnsi="宋体" w:cs="宋体" w:hint="eastAsia"/>
                <w:color w:val="000000"/>
                <w:kern w:val="0"/>
                <w:sz w:val="21"/>
                <w:szCs w:val="22"/>
              </w:rPr>
              <w:t>功耗</w:t>
            </w:r>
          </w:p>
        </w:tc>
        <w:tc>
          <w:tcPr>
            <w:tcW w:w="2022" w:type="dxa"/>
            <w:tcBorders>
              <w:top w:val="nil"/>
              <w:left w:val="nil"/>
              <w:bottom w:val="single" w:sz="4" w:space="0" w:color="auto"/>
              <w:right w:val="single" w:sz="4" w:space="0" w:color="auto"/>
            </w:tcBorders>
            <w:shd w:val="clear" w:color="000000" w:fill="FFFFFF"/>
            <w:vAlign w:val="center"/>
            <w:hideMark/>
          </w:tcPr>
          <w:p w14:paraId="6619DA85" w14:textId="77777777" w:rsidR="002D6649" w:rsidRPr="007B50E6" w:rsidRDefault="002D6649" w:rsidP="002D6649">
            <w:pPr>
              <w:widowControl/>
              <w:spacing w:line="240" w:lineRule="auto"/>
              <w:jc w:val="center"/>
              <w:rPr>
                <w:rFonts w:ascii="宋体" w:hAnsi="宋体" w:cs="宋体"/>
                <w:color w:val="000000"/>
                <w:kern w:val="0"/>
                <w:sz w:val="21"/>
                <w:szCs w:val="22"/>
              </w:rPr>
            </w:pPr>
            <w:r w:rsidRPr="007B50E6">
              <w:rPr>
                <w:rFonts w:ascii="宋体" w:hAnsi="宋体" w:cs="宋体" w:hint="eastAsia"/>
                <w:color w:val="000000"/>
                <w:kern w:val="0"/>
                <w:sz w:val="21"/>
                <w:szCs w:val="22"/>
              </w:rPr>
              <w:t>≤整机功率的3%</w:t>
            </w:r>
          </w:p>
        </w:tc>
        <w:tc>
          <w:tcPr>
            <w:tcW w:w="616" w:type="dxa"/>
            <w:tcBorders>
              <w:top w:val="nil"/>
              <w:left w:val="nil"/>
              <w:bottom w:val="single" w:sz="4" w:space="0" w:color="auto"/>
              <w:right w:val="single" w:sz="4" w:space="0" w:color="auto"/>
            </w:tcBorders>
            <w:shd w:val="clear" w:color="000000" w:fill="FFFFFF"/>
            <w:vAlign w:val="center"/>
            <w:hideMark/>
          </w:tcPr>
          <w:p w14:paraId="08E11163" w14:textId="77777777" w:rsidR="002D6649" w:rsidRPr="007B50E6" w:rsidRDefault="002D6649" w:rsidP="002D6649">
            <w:pPr>
              <w:widowControl/>
              <w:spacing w:line="240" w:lineRule="auto"/>
              <w:jc w:val="center"/>
              <w:rPr>
                <w:rFonts w:ascii="宋体" w:hAnsi="宋体" w:cs="宋体"/>
                <w:kern w:val="0"/>
                <w:sz w:val="21"/>
                <w:szCs w:val="22"/>
              </w:rPr>
            </w:pPr>
            <w:r w:rsidRPr="007B50E6">
              <w:rPr>
                <w:rFonts w:ascii="宋体" w:hAnsi="宋体" w:cs="宋体" w:hint="eastAsia"/>
                <w:kern w:val="0"/>
                <w:sz w:val="21"/>
                <w:szCs w:val="22"/>
              </w:rPr>
              <w:t>4</w:t>
            </w:r>
          </w:p>
        </w:tc>
        <w:tc>
          <w:tcPr>
            <w:tcW w:w="3733" w:type="dxa"/>
            <w:tcBorders>
              <w:top w:val="nil"/>
              <w:left w:val="nil"/>
              <w:bottom w:val="single" w:sz="4" w:space="0" w:color="auto"/>
              <w:right w:val="single" w:sz="8" w:space="0" w:color="auto"/>
            </w:tcBorders>
            <w:shd w:val="clear" w:color="auto" w:fill="auto"/>
            <w:vAlign w:val="center"/>
            <w:hideMark/>
          </w:tcPr>
          <w:p w14:paraId="3D64BA1D" w14:textId="77777777" w:rsidR="002D6649" w:rsidRPr="007B50E6" w:rsidRDefault="002D6649" w:rsidP="002D6649">
            <w:pPr>
              <w:widowControl/>
              <w:spacing w:line="240" w:lineRule="auto"/>
              <w:jc w:val="center"/>
              <w:rPr>
                <w:rFonts w:ascii="宋体" w:hAnsi="宋体" w:cs="宋体"/>
                <w:kern w:val="0"/>
                <w:sz w:val="21"/>
                <w:szCs w:val="22"/>
              </w:rPr>
            </w:pPr>
            <w:r w:rsidRPr="007B50E6">
              <w:rPr>
                <w:rFonts w:ascii="宋体" w:hAnsi="宋体" w:cs="宋体" w:hint="eastAsia"/>
                <w:kern w:val="0"/>
                <w:sz w:val="21"/>
                <w:szCs w:val="22"/>
              </w:rPr>
              <w:t>厂家填写</w:t>
            </w:r>
          </w:p>
        </w:tc>
      </w:tr>
      <w:tr w:rsidR="002D6649" w:rsidRPr="007B50E6" w14:paraId="4A61D596" w14:textId="77777777" w:rsidTr="002D6649">
        <w:trPr>
          <w:trHeight w:val="525"/>
        </w:trPr>
        <w:tc>
          <w:tcPr>
            <w:tcW w:w="699" w:type="dxa"/>
            <w:vMerge w:val="restart"/>
            <w:tcBorders>
              <w:top w:val="nil"/>
              <w:left w:val="single" w:sz="8" w:space="0" w:color="auto"/>
              <w:bottom w:val="single" w:sz="4" w:space="0" w:color="auto"/>
              <w:right w:val="single" w:sz="4" w:space="0" w:color="auto"/>
            </w:tcBorders>
            <w:shd w:val="clear" w:color="auto" w:fill="auto"/>
            <w:vAlign w:val="center"/>
            <w:hideMark/>
          </w:tcPr>
          <w:p w14:paraId="53627D3D" w14:textId="77777777" w:rsidR="002D6649" w:rsidRPr="007B50E6" w:rsidRDefault="002D6649" w:rsidP="002D6649">
            <w:pPr>
              <w:widowControl/>
              <w:spacing w:line="240" w:lineRule="auto"/>
              <w:jc w:val="center"/>
              <w:rPr>
                <w:rFonts w:ascii="宋体" w:hAnsi="宋体" w:cs="宋体"/>
                <w:b/>
                <w:bCs/>
                <w:color w:val="000000"/>
                <w:kern w:val="0"/>
                <w:sz w:val="21"/>
                <w:szCs w:val="22"/>
              </w:rPr>
            </w:pPr>
            <w:r w:rsidRPr="007B50E6">
              <w:rPr>
                <w:rFonts w:ascii="宋体" w:hAnsi="宋体" w:cs="宋体" w:hint="eastAsia"/>
                <w:b/>
                <w:bCs/>
                <w:color w:val="000000"/>
                <w:kern w:val="0"/>
                <w:sz w:val="21"/>
                <w:szCs w:val="22"/>
              </w:rPr>
              <w:t>设计原理</w:t>
            </w:r>
            <w:r w:rsidRPr="007B50E6">
              <w:rPr>
                <w:rFonts w:ascii="宋体" w:hAnsi="宋体" w:cs="宋体" w:hint="eastAsia"/>
                <w:b/>
                <w:bCs/>
                <w:color w:val="000000"/>
                <w:kern w:val="0"/>
                <w:sz w:val="21"/>
                <w:szCs w:val="22"/>
              </w:rPr>
              <w:lastRenderedPageBreak/>
              <w:t>及可靠性（B）</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046B6DBF" w14:textId="77777777" w:rsidR="002D6649" w:rsidRPr="007B50E6" w:rsidRDefault="002D6649" w:rsidP="002D6649">
            <w:pPr>
              <w:widowControl/>
              <w:spacing w:line="240" w:lineRule="auto"/>
              <w:jc w:val="center"/>
              <w:rPr>
                <w:rFonts w:ascii="宋体" w:hAnsi="宋体" w:cs="宋体"/>
                <w:color w:val="000000"/>
                <w:kern w:val="0"/>
                <w:sz w:val="21"/>
                <w:szCs w:val="22"/>
              </w:rPr>
            </w:pPr>
            <w:r w:rsidRPr="007B50E6">
              <w:rPr>
                <w:rFonts w:ascii="宋体" w:hAnsi="宋体" w:cs="宋体" w:hint="eastAsia"/>
                <w:color w:val="000000"/>
                <w:kern w:val="0"/>
                <w:sz w:val="21"/>
                <w:szCs w:val="22"/>
              </w:rPr>
              <w:lastRenderedPageBreak/>
              <w:t>内部结构b1</w:t>
            </w:r>
          </w:p>
        </w:tc>
        <w:tc>
          <w:tcPr>
            <w:tcW w:w="1380" w:type="dxa"/>
            <w:tcBorders>
              <w:top w:val="nil"/>
              <w:left w:val="nil"/>
              <w:bottom w:val="single" w:sz="4" w:space="0" w:color="auto"/>
              <w:right w:val="single" w:sz="4" w:space="0" w:color="auto"/>
            </w:tcBorders>
            <w:shd w:val="clear" w:color="auto" w:fill="auto"/>
            <w:vAlign w:val="center"/>
            <w:hideMark/>
          </w:tcPr>
          <w:p w14:paraId="285DF109" w14:textId="77777777" w:rsidR="002D6649" w:rsidRPr="007B50E6" w:rsidRDefault="002D6649" w:rsidP="002D6649">
            <w:pPr>
              <w:widowControl/>
              <w:spacing w:line="240" w:lineRule="auto"/>
              <w:jc w:val="center"/>
              <w:rPr>
                <w:rFonts w:ascii="宋体" w:hAnsi="宋体" w:cs="宋体"/>
                <w:kern w:val="0"/>
                <w:sz w:val="21"/>
                <w:szCs w:val="22"/>
              </w:rPr>
            </w:pPr>
            <w:r w:rsidRPr="007B50E6">
              <w:rPr>
                <w:rFonts w:ascii="宋体" w:hAnsi="宋体" w:cs="宋体" w:hint="eastAsia"/>
                <w:kern w:val="0"/>
                <w:sz w:val="21"/>
                <w:szCs w:val="22"/>
              </w:rPr>
              <w:t>可靠性及寿命</w:t>
            </w:r>
          </w:p>
        </w:tc>
        <w:tc>
          <w:tcPr>
            <w:tcW w:w="2022" w:type="dxa"/>
            <w:tcBorders>
              <w:top w:val="nil"/>
              <w:left w:val="nil"/>
              <w:bottom w:val="single" w:sz="4" w:space="0" w:color="auto"/>
              <w:right w:val="single" w:sz="4" w:space="0" w:color="auto"/>
            </w:tcBorders>
            <w:shd w:val="clear" w:color="auto" w:fill="auto"/>
            <w:vAlign w:val="center"/>
            <w:hideMark/>
          </w:tcPr>
          <w:p w14:paraId="36F4A609" w14:textId="77777777" w:rsidR="002D6649" w:rsidRPr="007B50E6" w:rsidRDefault="002D6649" w:rsidP="002D6649">
            <w:pPr>
              <w:widowControl/>
              <w:spacing w:line="240" w:lineRule="auto"/>
              <w:jc w:val="center"/>
              <w:rPr>
                <w:rFonts w:ascii="宋体" w:hAnsi="宋体" w:cs="宋体"/>
                <w:color w:val="000000"/>
                <w:kern w:val="0"/>
                <w:sz w:val="21"/>
                <w:szCs w:val="22"/>
              </w:rPr>
            </w:pPr>
            <w:r w:rsidRPr="007B50E6">
              <w:rPr>
                <w:rFonts w:ascii="宋体" w:hAnsi="宋体" w:cs="宋体" w:hint="eastAsia"/>
                <w:color w:val="000000"/>
                <w:kern w:val="0"/>
                <w:sz w:val="21"/>
                <w:szCs w:val="22"/>
              </w:rPr>
              <w:t>≥80000小时</w:t>
            </w:r>
          </w:p>
        </w:tc>
        <w:tc>
          <w:tcPr>
            <w:tcW w:w="616" w:type="dxa"/>
            <w:tcBorders>
              <w:top w:val="nil"/>
              <w:left w:val="nil"/>
              <w:bottom w:val="single" w:sz="4" w:space="0" w:color="auto"/>
              <w:right w:val="single" w:sz="4" w:space="0" w:color="auto"/>
            </w:tcBorders>
            <w:shd w:val="clear" w:color="auto" w:fill="auto"/>
            <w:vAlign w:val="center"/>
            <w:hideMark/>
          </w:tcPr>
          <w:p w14:paraId="629270D9" w14:textId="77777777" w:rsidR="002D6649" w:rsidRPr="007B50E6" w:rsidRDefault="002D6649" w:rsidP="002D6649">
            <w:pPr>
              <w:widowControl/>
              <w:spacing w:line="240" w:lineRule="auto"/>
              <w:jc w:val="center"/>
              <w:rPr>
                <w:rFonts w:ascii="宋体" w:hAnsi="宋体" w:cs="宋体"/>
                <w:color w:val="000000"/>
                <w:kern w:val="0"/>
                <w:sz w:val="21"/>
                <w:szCs w:val="22"/>
              </w:rPr>
            </w:pPr>
            <w:r w:rsidRPr="007B50E6">
              <w:rPr>
                <w:rFonts w:ascii="宋体" w:hAnsi="宋体" w:cs="宋体" w:hint="eastAsia"/>
                <w:color w:val="000000"/>
                <w:kern w:val="0"/>
                <w:sz w:val="21"/>
                <w:szCs w:val="22"/>
              </w:rPr>
              <w:t>6</w:t>
            </w:r>
          </w:p>
        </w:tc>
        <w:tc>
          <w:tcPr>
            <w:tcW w:w="3733" w:type="dxa"/>
            <w:tcBorders>
              <w:top w:val="nil"/>
              <w:left w:val="nil"/>
              <w:bottom w:val="single" w:sz="4" w:space="0" w:color="auto"/>
              <w:right w:val="single" w:sz="8" w:space="0" w:color="auto"/>
            </w:tcBorders>
            <w:shd w:val="clear" w:color="auto" w:fill="auto"/>
            <w:vAlign w:val="center"/>
            <w:hideMark/>
          </w:tcPr>
          <w:p w14:paraId="27001CE9" w14:textId="77777777" w:rsidR="002D6649" w:rsidRPr="007B50E6" w:rsidRDefault="002D6649" w:rsidP="002D6649">
            <w:pPr>
              <w:widowControl/>
              <w:spacing w:line="240" w:lineRule="auto"/>
              <w:jc w:val="center"/>
              <w:rPr>
                <w:rFonts w:ascii="宋体" w:hAnsi="宋体" w:cs="宋体"/>
                <w:kern w:val="0"/>
                <w:sz w:val="21"/>
                <w:szCs w:val="22"/>
              </w:rPr>
            </w:pPr>
            <w:r w:rsidRPr="007B50E6">
              <w:rPr>
                <w:rFonts w:ascii="宋体" w:hAnsi="宋体" w:cs="宋体" w:hint="eastAsia"/>
                <w:kern w:val="0"/>
                <w:sz w:val="21"/>
                <w:szCs w:val="22"/>
              </w:rPr>
              <w:t>厂家填写</w:t>
            </w:r>
          </w:p>
        </w:tc>
      </w:tr>
      <w:tr w:rsidR="002D6649" w:rsidRPr="007B50E6" w14:paraId="0433AC30" w14:textId="77777777" w:rsidTr="002D6649">
        <w:trPr>
          <w:trHeight w:val="525"/>
        </w:trPr>
        <w:tc>
          <w:tcPr>
            <w:tcW w:w="699" w:type="dxa"/>
            <w:vMerge/>
            <w:tcBorders>
              <w:top w:val="nil"/>
              <w:left w:val="single" w:sz="8" w:space="0" w:color="auto"/>
              <w:bottom w:val="single" w:sz="4" w:space="0" w:color="auto"/>
              <w:right w:val="single" w:sz="4" w:space="0" w:color="auto"/>
            </w:tcBorders>
            <w:vAlign w:val="center"/>
            <w:hideMark/>
          </w:tcPr>
          <w:p w14:paraId="264BA526" w14:textId="77777777" w:rsidR="002D6649" w:rsidRPr="007B50E6" w:rsidRDefault="002D6649" w:rsidP="002D6649">
            <w:pPr>
              <w:widowControl/>
              <w:spacing w:line="240" w:lineRule="auto"/>
              <w:jc w:val="left"/>
              <w:rPr>
                <w:rFonts w:ascii="宋体" w:hAnsi="宋体" w:cs="宋体"/>
                <w:b/>
                <w:bCs/>
                <w:color w:val="000000"/>
                <w:kern w:val="0"/>
                <w:sz w:val="21"/>
                <w:szCs w:val="22"/>
              </w:rPr>
            </w:pPr>
          </w:p>
        </w:tc>
        <w:tc>
          <w:tcPr>
            <w:tcW w:w="709" w:type="dxa"/>
            <w:vMerge/>
            <w:tcBorders>
              <w:top w:val="nil"/>
              <w:left w:val="single" w:sz="4" w:space="0" w:color="auto"/>
              <w:bottom w:val="single" w:sz="4" w:space="0" w:color="auto"/>
              <w:right w:val="single" w:sz="4" w:space="0" w:color="auto"/>
            </w:tcBorders>
            <w:vAlign w:val="center"/>
            <w:hideMark/>
          </w:tcPr>
          <w:p w14:paraId="3F0B6B7C" w14:textId="77777777" w:rsidR="002D6649" w:rsidRPr="007B50E6" w:rsidRDefault="002D6649" w:rsidP="002D6649">
            <w:pPr>
              <w:widowControl/>
              <w:spacing w:line="240" w:lineRule="auto"/>
              <w:jc w:val="left"/>
              <w:rPr>
                <w:rFonts w:ascii="宋体" w:hAnsi="宋体" w:cs="宋体"/>
                <w:color w:val="000000"/>
                <w:kern w:val="0"/>
                <w:sz w:val="21"/>
                <w:szCs w:val="22"/>
              </w:rPr>
            </w:pPr>
          </w:p>
        </w:tc>
        <w:tc>
          <w:tcPr>
            <w:tcW w:w="1380" w:type="dxa"/>
            <w:tcBorders>
              <w:top w:val="nil"/>
              <w:left w:val="nil"/>
              <w:bottom w:val="single" w:sz="4" w:space="0" w:color="auto"/>
              <w:right w:val="single" w:sz="4" w:space="0" w:color="auto"/>
            </w:tcBorders>
            <w:shd w:val="clear" w:color="auto" w:fill="auto"/>
            <w:vAlign w:val="center"/>
            <w:hideMark/>
          </w:tcPr>
          <w:p w14:paraId="3427553B" w14:textId="77777777" w:rsidR="002D6649" w:rsidRPr="007B50E6" w:rsidRDefault="002D6649" w:rsidP="002D6649">
            <w:pPr>
              <w:widowControl/>
              <w:spacing w:line="240" w:lineRule="auto"/>
              <w:jc w:val="center"/>
              <w:rPr>
                <w:rFonts w:ascii="宋体" w:hAnsi="宋体" w:cs="宋体"/>
                <w:kern w:val="0"/>
                <w:sz w:val="21"/>
                <w:szCs w:val="22"/>
              </w:rPr>
            </w:pPr>
            <w:r w:rsidRPr="007B50E6">
              <w:rPr>
                <w:rFonts w:ascii="宋体" w:hAnsi="宋体" w:cs="宋体" w:hint="eastAsia"/>
                <w:kern w:val="0"/>
                <w:sz w:val="21"/>
                <w:szCs w:val="22"/>
              </w:rPr>
              <w:t>独立控制单元</w:t>
            </w:r>
          </w:p>
        </w:tc>
        <w:tc>
          <w:tcPr>
            <w:tcW w:w="2022" w:type="dxa"/>
            <w:tcBorders>
              <w:top w:val="nil"/>
              <w:left w:val="nil"/>
              <w:bottom w:val="single" w:sz="4" w:space="0" w:color="auto"/>
              <w:right w:val="single" w:sz="4" w:space="0" w:color="auto"/>
            </w:tcBorders>
            <w:shd w:val="clear" w:color="auto" w:fill="auto"/>
            <w:vAlign w:val="center"/>
            <w:hideMark/>
          </w:tcPr>
          <w:p w14:paraId="63FD8276" w14:textId="77777777" w:rsidR="002D6649" w:rsidRPr="007B50E6" w:rsidRDefault="002D6649" w:rsidP="002D6649">
            <w:pPr>
              <w:widowControl/>
              <w:spacing w:line="240" w:lineRule="auto"/>
              <w:jc w:val="center"/>
              <w:rPr>
                <w:rFonts w:ascii="宋体" w:hAnsi="宋体" w:cs="宋体"/>
                <w:kern w:val="0"/>
                <w:sz w:val="21"/>
                <w:szCs w:val="22"/>
              </w:rPr>
            </w:pPr>
            <w:r w:rsidRPr="007B50E6">
              <w:rPr>
                <w:rFonts w:ascii="宋体" w:hAnsi="宋体" w:cs="宋体" w:hint="eastAsia"/>
                <w:kern w:val="0"/>
                <w:sz w:val="21"/>
                <w:szCs w:val="22"/>
              </w:rPr>
              <w:t>每个模块可独立退出</w:t>
            </w:r>
          </w:p>
        </w:tc>
        <w:tc>
          <w:tcPr>
            <w:tcW w:w="616" w:type="dxa"/>
            <w:tcBorders>
              <w:top w:val="nil"/>
              <w:left w:val="nil"/>
              <w:bottom w:val="single" w:sz="4" w:space="0" w:color="auto"/>
              <w:right w:val="single" w:sz="4" w:space="0" w:color="auto"/>
            </w:tcBorders>
            <w:shd w:val="clear" w:color="auto" w:fill="auto"/>
            <w:vAlign w:val="center"/>
            <w:hideMark/>
          </w:tcPr>
          <w:p w14:paraId="0F82D464" w14:textId="77777777" w:rsidR="002D6649" w:rsidRPr="007B50E6" w:rsidRDefault="002D6649" w:rsidP="002D6649">
            <w:pPr>
              <w:widowControl/>
              <w:spacing w:line="240" w:lineRule="auto"/>
              <w:jc w:val="center"/>
              <w:rPr>
                <w:rFonts w:ascii="宋体" w:hAnsi="宋体" w:cs="宋体"/>
                <w:color w:val="000000"/>
                <w:kern w:val="0"/>
                <w:sz w:val="21"/>
                <w:szCs w:val="22"/>
              </w:rPr>
            </w:pPr>
            <w:r w:rsidRPr="007B50E6">
              <w:rPr>
                <w:rFonts w:ascii="宋体" w:hAnsi="宋体" w:cs="宋体" w:hint="eastAsia"/>
                <w:color w:val="000000"/>
                <w:kern w:val="0"/>
                <w:sz w:val="21"/>
                <w:szCs w:val="22"/>
              </w:rPr>
              <w:t>5</w:t>
            </w:r>
          </w:p>
        </w:tc>
        <w:tc>
          <w:tcPr>
            <w:tcW w:w="3733" w:type="dxa"/>
            <w:tcBorders>
              <w:top w:val="nil"/>
              <w:left w:val="nil"/>
              <w:bottom w:val="single" w:sz="4" w:space="0" w:color="auto"/>
              <w:right w:val="single" w:sz="8" w:space="0" w:color="auto"/>
            </w:tcBorders>
            <w:shd w:val="clear" w:color="auto" w:fill="auto"/>
            <w:vAlign w:val="center"/>
            <w:hideMark/>
          </w:tcPr>
          <w:p w14:paraId="291ACCE8" w14:textId="77777777" w:rsidR="002D6649" w:rsidRPr="007B50E6" w:rsidRDefault="002D6649" w:rsidP="002D6649">
            <w:pPr>
              <w:widowControl/>
              <w:spacing w:line="240" w:lineRule="auto"/>
              <w:jc w:val="center"/>
              <w:rPr>
                <w:rFonts w:ascii="宋体" w:hAnsi="宋体" w:cs="宋体"/>
                <w:kern w:val="0"/>
                <w:sz w:val="21"/>
                <w:szCs w:val="22"/>
              </w:rPr>
            </w:pPr>
            <w:r w:rsidRPr="007B50E6">
              <w:rPr>
                <w:rFonts w:ascii="宋体" w:hAnsi="宋体" w:cs="宋体" w:hint="eastAsia"/>
                <w:kern w:val="0"/>
                <w:sz w:val="21"/>
                <w:szCs w:val="22"/>
              </w:rPr>
              <w:t>厂家填写</w:t>
            </w:r>
          </w:p>
        </w:tc>
      </w:tr>
      <w:tr w:rsidR="002D6649" w:rsidRPr="007B50E6" w14:paraId="25BA5F41" w14:textId="77777777" w:rsidTr="002D6649">
        <w:trPr>
          <w:trHeight w:val="510"/>
        </w:trPr>
        <w:tc>
          <w:tcPr>
            <w:tcW w:w="699" w:type="dxa"/>
            <w:vMerge/>
            <w:tcBorders>
              <w:top w:val="nil"/>
              <w:left w:val="single" w:sz="8" w:space="0" w:color="auto"/>
              <w:bottom w:val="single" w:sz="4" w:space="0" w:color="auto"/>
              <w:right w:val="single" w:sz="4" w:space="0" w:color="auto"/>
            </w:tcBorders>
            <w:vAlign w:val="center"/>
            <w:hideMark/>
          </w:tcPr>
          <w:p w14:paraId="4D6160FD" w14:textId="77777777" w:rsidR="002D6649" w:rsidRPr="007B50E6" w:rsidRDefault="002D6649" w:rsidP="002D6649">
            <w:pPr>
              <w:widowControl/>
              <w:spacing w:line="240" w:lineRule="auto"/>
              <w:jc w:val="left"/>
              <w:rPr>
                <w:rFonts w:ascii="宋体" w:hAnsi="宋体" w:cs="宋体"/>
                <w:b/>
                <w:bCs/>
                <w:color w:val="000000"/>
                <w:kern w:val="0"/>
                <w:sz w:val="21"/>
                <w:szCs w:val="22"/>
              </w:rPr>
            </w:pPr>
          </w:p>
        </w:tc>
        <w:tc>
          <w:tcPr>
            <w:tcW w:w="709" w:type="dxa"/>
            <w:vMerge/>
            <w:tcBorders>
              <w:top w:val="nil"/>
              <w:left w:val="single" w:sz="4" w:space="0" w:color="auto"/>
              <w:bottom w:val="single" w:sz="4" w:space="0" w:color="auto"/>
              <w:right w:val="single" w:sz="4" w:space="0" w:color="auto"/>
            </w:tcBorders>
            <w:vAlign w:val="center"/>
            <w:hideMark/>
          </w:tcPr>
          <w:p w14:paraId="2BD2A28D" w14:textId="77777777" w:rsidR="002D6649" w:rsidRPr="007B50E6" w:rsidRDefault="002D6649" w:rsidP="002D6649">
            <w:pPr>
              <w:widowControl/>
              <w:spacing w:line="240" w:lineRule="auto"/>
              <w:jc w:val="left"/>
              <w:rPr>
                <w:rFonts w:ascii="宋体" w:hAnsi="宋体" w:cs="宋体"/>
                <w:color w:val="000000"/>
                <w:kern w:val="0"/>
                <w:sz w:val="21"/>
                <w:szCs w:val="22"/>
              </w:rPr>
            </w:pPr>
          </w:p>
        </w:tc>
        <w:tc>
          <w:tcPr>
            <w:tcW w:w="1380" w:type="dxa"/>
            <w:tcBorders>
              <w:top w:val="nil"/>
              <w:left w:val="nil"/>
              <w:bottom w:val="single" w:sz="4" w:space="0" w:color="auto"/>
              <w:right w:val="single" w:sz="4" w:space="0" w:color="auto"/>
            </w:tcBorders>
            <w:shd w:val="clear" w:color="auto" w:fill="auto"/>
            <w:vAlign w:val="center"/>
            <w:hideMark/>
          </w:tcPr>
          <w:p w14:paraId="4AB2D07E" w14:textId="77777777" w:rsidR="002D6649" w:rsidRPr="007B50E6" w:rsidRDefault="002D6649" w:rsidP="002D6649">
            <w:pPr>
              <w:widowControl/>
              <w:spacing w:line="240" w:lineRule="auto"/>
              <w:jc w:val="center"/>
              <w:rPr>
                <w:rFonts w:ascii="宋体" w:hAnsi="宋体" w:cs="宋体"/>
                <w:kern w:val="0"/>
                <w:sz w:val="21"/>
                <w:szCs w:val="22"/>
              </w:rPr>
            </w:pPr>
            <w:r w:rsidRPr="007B50E6">
              <w:rPr>
                <w:rFonts w:ascii="宋体" w:hAnsi="宋体" w:cs="宋体" w:hint="eastAsia"/>
                <w:kern w:val="0"/>
                <w:sz w:val="21"/>
                <w:szCs w:val="22"/>
              </w:rPr>
              <w:t>电解电容配置</w:t>
            </w:r>
          </w:p>
        </w:tc>
        <w:tc>
          <w:tcPr>
            <w:tcW w:w="2022" w:type="dxa"/>
            <w:tcBorders>
              <w:top w:val="nil"/>
              <w:left w:val="nil"/>
              <w:bottom w:val="single" w:sz="4" w:space="0" w:color="auto"/>
              <w:right w:val="single" w:sz="4" w:space="0" w:color="auto"/>
            </w:tcBorders>
            <w:shd w:val="clear" w:color="auto" w:fill="auto"/>
            <w:vAlign w:val="center"/>
            <w:hideMark/>
          </w:tcPr>
          <w:p w14:paraId="48F5405F" w14:textId="77777777" w:rsidR="002D6649" w:rsidRPr="007B50E6" w:rsidRDefault="002D6649" w:rsidP="002D6649">
            <w:pPr>
              <w:widowControl/>
              <w:spacing w:line="240" w:lineRule="auto"/>
              <w:jc w:val="center"/>
              <w:rPr>
                <w:rFonts w:ascii="宋体" w:hAnsi="宋体" w:cs="宋体"/>
                <w:kern w:val="0"/>
                <w:sz w:val="21"/>
                <w:szCs w:val="22"/>
              </w:rPr>
            </w:pPr>
            <w:r w:rsidRPr="007B50E6">
              <w:rPr>
                <w:rFonts w:ascii="宋体" w:hAnsi="宋体" w:cs="宋体" w:hint="eastAsia"/>
                <w:kern w:val="0"/>
                <w:sz w:val="21"/>
                <w:szCs w:val="22"/>
              </w:rPr>
              <w:t>填写</w:t>
            </w:r>
            <w:proofErr w:type="gramStart"/>
            <w:r w:rsidRPr="007B50E6">
              <w:rPr>
                <w:rFonts w:ascii="宋体" w:hAnsi="宋体" w:cs="宋体" w:hint="eastAsia"/>
                <w:kern w:val="0"/>
                <w:sz w:val="21"/>
                <w:szCs w:val="22"/>
              </w:rPr>
              <w:t>单柜各</w:t>
            </w:r>
            <w:proofErr w:type="gramEnd"/>
            <w:r w:rsidRPr="007B50E6">
              <w:rPr>
                <w:rFonts w:ascii="宋体" w:hAnsi="宋体" w:cs="宋体" w:hint="eastAsia"/>
                <w:kern w:val="0"/>
                <w:sz w:val="21"/>
                <w:szCs w:val="22"/>
              </w:rPr>
              <w:t>模块的电容器总容量之和</w:t>
            </w:r>
          </w:p>
        </w:tc>
        <w:tc>
          <w:tcPr>
            <w:tcW w:w="616" w:type="dxa"/>
            <w:tcBorders>
              <w:top w:val="nil"/>
              <w:left w:val="nil"/>
              <w:bottom w:val="single" w:sz="4" w:space="0" w:color="auto"/>
              <w:right w:val="single" w:sz="4" w:space="0" w:color="auto"/>
            </w:tcBorders>
            <w:shd w:val="clear" w:color="auto" w:fill="auto"/>
            <w:vAlign w:val="center"/>
            <w:hideMark/>
          </w:tcPr>
          <w:p w14:paraId="03B36B1C" w14:textId="77777777" w:rsidR="002D6649" w:rsidRPr="007B50E6" w:rsidRDefault="002D6649" w:rsidP="002D6649">
            <w:pPr>
              <w:widowControl/>
              <w:spacing w:line="240" w:lineRule="auto"/>
              <w:jc w:val="center"/>
              <w:rPr>
                <w:rFonts w:ascii="宋体" w:hAnsi="宋体" w:cs="宋体"/>
                <w:kern w:val="0"/>
                <w:sz w:val="21"/>
                <w:szCs w:val="22"/>
              </w:rPr>
            </w:pPr>
            <w:r w:rsidRPr="007B50E6">
              <w:rPr>
                <w:rFonts w:ascii="宋体" w:hAnsi="宋体" w:cs="宋体" w:hint="eastAsia"/>
                <w:kern w:val="0"/>
                <w:sz w:val="21"/>
                <w:szCs w:val="22"/>
              </w:rPr>
              <w:t>6</w:t>
            </w:r>
          </w:p>
        </w:tc>
        <w:tc>
          <w:tcPr>
            <w:tcW w:w="3733" w:type="dxa"/>
            <w:tcBorders>
              <w:top w:val="nil"/>
              <w:left w:val="nil"/>
              <w:bottom w:val="single" w:sz="4" w:space="0" w:color="auto"/>
              <w:right w:val="single" w:sz="8" w:space="0" w:color="auto"/>
            </w:tcBorders>
            <w:shd w:val="clear" w:color="auto" w:fill="auto"/>
            <w:vAlign w:val="center"/>
            <w:hideMark/>
          </w:tcPr>
          <w:p w14:paraId="1520C88C" w14:textId="77777777" w:rsidR="002D6649" w:rsidRPr="007B50E6" w:rsidRDefault="002D6649" w:rsidP="002D6649">
            <w:pPr>
              <w:widowControl/>
              <w:spacing w:line="240" w:lineRule="auto"/>
              <w:jc w:val="center"/>
              <w:rPr>
                <w:rFonts w:ascii="宋体" w:hAnsi="宋体" w:cs="宋体"/>
                <w:kern w:val="0"/>
                <w:sz w:val="21"/>
                <w:szCs w:val="22"/>
              </w:rPr>
            </w:pPr>
            <w:r w:rsidRPr="007B50E6">
              <w:rPr>
                <w:rFonts w:ascii="宋体" w:hAnsi="宋体" w:cs="宋体" w:hint="eastAsia"/>
                <w:kern w:val="0"/>
                <w:sz w:val="21"/>
                <w:szCs w:val="22"/>
              </w:rPr>
              <w:t>厂家填写</w:t>
            </w:r>
          </w:p>
        </w:tc>
      </w:tr>
      <w:tr w:rsidR="002D6649" w:rsidRPr="007B50E6" w14:paraId="482739C6" w14:textId="77777777" w:rsidTr="002D6649">
        <w:trPr>
          <w:trHeight w:val="465"/>
        </w:trPr>
        <w:tc>
          <w:tcPr>
            <w:tcW w:w="699" w:type="dxa"/>
            <w:vMerge/>
            <w:tcBorders>
              <w:top w:val="nil"/>
              <w:left w:val="single" w:sz="8" w:space="0" w:color="auto"/>
              <w:bottom w:val="single" w:sz="4" w:space="0" w:color="auto"/>
              <w:right w:val="single" w:sz="4" w:space="0" w:color="auto"/>
            </w:tcBorders>
            <w:vAlign w:val="center"/>
            <w:hideMark/>
          </w:tcPr>
          <w:p w14:paraId="79E50385" w14:textId="77777777" w:rsidR="002D6649" w:rsidRPr="007B50E6" w:rsidRDefault="002D6649" w:rsidP="002D6649">
            <w:pPr>
              <w:widowControl/>
              <w:spacing w:line="240" w:lineRule="auto"/>
              <w:jc w:val="left"/>
              <w:rPr>
                <w:rFonts w:ascii="宋体" w:hAnsi="宋体" w:cs="宋体"/>
                <w:b/>
                <w:bCs/>
                <w:color w:val="000000"/>
                <w:kern w:val="0"/>
                <w:sz w:val="21"/>
                <w:szCs w:val="22"/>
              </w:rPr>
            </w:pPr>
          </w:p>
        </w:tc>
        <w:tc>
          <w:tcPr>
            <w:tcW w:w="709" w:type="dxa"/>
            <w:vMerge/>
            <w:tcBorders>
              <w:top w:val="nil"/>
              <w:left w:val="single" w:sz="4" w:space="0" w:color="auto"/>
              <w:bottom w:val="single" w:sz="4" w:space="0" w:color="auto"/>
              <w:right w:val="single" w:sz="4" w:space="0" w:color="auto"/>
            </w:tcBorders>
            <w:vAlign w:val="center"/>
            <w:hideMark/>
          </w:tcPr>
          <w:p w14:paraId="61C50D62" w14:textId="77777777" w:rsidR="002D6649" w:rsidRPr="007B50E6" w:rsidRDefault="002D6649" w:rsidP="002D6649">
            <w:pPr>
              <w:widowControl/>
              <w:spacing w:line="240" w:lineRule="auto"/>
              <w:jc w:val="left"/>
              <w:rPr>
                <w:rFonts w:ascii="宋体" w:hAnsi="宋体" w:cs="宋体"/>
                <w:color w:val="000000"/>
                <w:kern w:val="0"/>
                <w:sz w:val="21"/>
                <w:szCs w:val="22"/>
              </w:rPr>
            </w:pPr>
          </w:p>
        </w:tc>
        <w:tc>
          <w:tcPr>
            <w:tcW w:w="1380" w:type="dxa"/>
            <w:tcBorders>
              <w:top w:val="nil"/>
              <w:left w:val="nil"/>
              <w:bottom w:val="single" w:sz="4" w:space="0" w:color="auto"/>
              <w:right w:val="single" w:sz="4" w:space="0" w:color="auto"/>
            </w:tcBorders>
            <w:shd w:val="clear" w:color="auto" w:fill="auto"/>
            <w:vAlign w:val="center"/>
            <w:hideMark/>
          </w:tcPr>
          <w:p w14:paraId="5F9F6368" w14:textId="77777777" w:rsidR="002D6649" w:rsidRPr="007B50E6" w:rsidRDefault="002D6649" w:rsidP="002D6649">
            <w:pPr>
              <w:widowControl/>
              <w:spacing w:line="240" w:lineRule="auto"/>
              <w:jc w:val="center"/>
              <w:rPr>
                <w:rFonts w:ascii="宋体" w:hAnsi="宋体" w:cs="宋体"/>
                <w:kern w:val="0"/>
                <w:sz w:val="21"/>
                <w:szCs w:val="22"/>
              </w:rPr>
            </w:pPr>
            <w:r w:rsidRPr="007B50E6">
              <w:rPr>
                <w:rFonts w:ascii="宋体" w:hAnsi="宋体" w:cs="宋体" w:hint="eastAsia"/>
                <w:kern w:val="0"/>
                <w:sz w:val="21"/>
                <w:szCs w:val="22"/>
              </w:rPr>
              <w:t>过载能力</w:t>
            </w:r>
          </w:p>
        </w:tc>
        <w:tc>
          <w:tcPr>
            <w:tcW w:w="2022" w:type="dxa"/>
            <w:tcBorders>
              <w:top w:val="nil"/>
              <w:left w:val="nil"/>
              <w:bottom w:val="single" w:sz="4" w:space="0" w:color="auto"/>
              <w:right w:val="single" w:sz="4" w:space="0" w:color="auto"/>
            </w:tcBorders>
            <w:shd w:val="clear" w:color="auto" w:fill="auto"/>
            <w:vAlign w:val="center"/>
            <w:hideMark/>
          </w:tcPr>
          <w:p w14:paraId="00B581D3" w14:textId="77777777" w:rsidR="002D6649" w:rsidRPr="007B50E6" w:rsidRDefault="002D6649" w:rsidP="002D6649">
            <w:pPr>
              <w:widowControl/>
              <w:spacing w:line="240" w:lineRule="auto"/>
              <w:jc w:val="center"/>
              <w:rPr>
                <w:rFonts w:ascii="宋体" w:hAnsi="宋体" w:cs="宋体"/>
                <w:color w:val="000000"/>
                <w:kern w:val="0"/>
                <w:sz w:val="21"/>
                <w:szCs w:val="22"/>
              </w:rPr>
            </w:pPr>
            <w:r w:rsidRPr="007B50E6">
              <w:rPr>
                <w:rFonts w:ascii="宋体" w:hAnsi="宋体" w:cs="宋体" w:hint="eastAsia"/>
                <w:color w:val="000000"/>
                <w:kern w:val="0"/>
                <w:sz w:val="21"/>
                <w:szCs w:val="22"/>
              </w:rPr>
              <w:t>120%负荷条件下运行不得小于1min</w:t>
            </w:r>
          </w:p>
        </w:tc>
        <w:tc>
          <w:tcPr>
            <w:tcW w:w="616" w:type="dxa"/>
            <w:tcBorders>
              <w:top w:val="nil"/>
              <w:left w:val="nil"/>
              <w:bottom w:val="single" w:sz="4" w:space="0" w:color="auto"/>
              <w:right w:val="single" w:sz="4" w:space="0" w:color="auto"/>
            </w:tcBorders>
            <w:shd w:val="clear" w:color="auto" w:fill="auto"/>
            <w:vAlign w:val="center"/>
            <w:hideMark/>
          </w:tcPr>
          <w:p w14:paraId="4E42247D" w14:textId="77777777" w:rsidR="002D6649" w:rsidRPr="007B50E6" w:rsidRDefault="002D6649" w:rsidP="002D6649">
            <w:pPr>
              <w:widowControl/>
              <w:spacing w:line="240" w:lineRule="auto"/>
              <w:jc w:val="center"/>
              <w:rPr>
                <w:rFonts w:ascii="宋体" w:hAnsi="宋体" w:cs="宋体"/>
                <w:color w:val="000000"/>
                <w:kern w:val="0"/>
                <w:sz w:val="21"/>
                <w:szCs w:val="22"/>
              </w:rPr>
            </w:pPr>
            <w:r w:rsidRPr="007B50E6">
              <w:rPr>
                <w:rFonts w:ascii="宋体" w:hAnsi="宋体" w:cs="宋体" w:hint="eastAsia"/>
                <w:color w:val="000000"/>
                <w:kern w:val="0"/>
                <w:sz w:val="21"/>
                <w:szCs w:val="22"/>
              </w:rPr>
              <w:t>/</w:t>
            </w:r>
          </w:p>
        </w:tc>
        <w:tc>
          <w:tcPr>
            <w:tcW w:w="3733" w:type="dxa"/>
            <w:tcBorders>
              <w:top w:val="nil"/>
              <w:left w:val="nil"/>
              <w:bottom w:val="single" w:sz="4" w:space="0" w:color="auto"/>
              <w:right w:val="single" w:sz="8" w:space="0" w:color="auto"/>
            </w:tcBorders>
            <w:shd w:val="clear" w:color="auto" w:fill="auto"/>
            <w:vAlign w:val="center"/>
            <w:hideMark/>
          </w:tcPr>
          <w:p w14:paraId="5A7EA906" w14:textId="77777777" w:rsidR="002D6649" w:rsidRPr="007B50E6" w:rsidRDefault="002D6649" w:rsidP="002D6649">
            <w:pPr>
              <w:widowControl/>
              <w:spacing w:line="240" w:lineRule="auto"/>
              <w:jc w:val="center"/>
              <w:rPr>
                <w:rFonts w:ascii="宋体" w:hAnsi="宋体" w:cs="宋体"/>
                <w:kern w:val="0"/>
                <w:sz w:val="21"/>
                <w:szCs w:val="22"/>
              </w:rPr>
            </w:pPr>
            <w:r w:rsidRPr="007B50E6">
              <w:rPr>
                <w:rFonts w:ascii="宋体" w:hAnsi="宋体" w:cs="宋体" w:hint="eastAsia"/>
                <w:kern w:val="0"/>
                <w:sz w:val="21"/>
                <w:szCs w:val="22"/>
              </w:rPr>
              <w:t>厂家填写</w:t>
            </w:r>
          </w:p>
        </w:tc>
      </w:tr>
      <w:tr w:rsidR="002D6649" w:rsidRPr="007B50E6" w14:paraId="64552DB7" w14:textId="77777777" w:rsidTr="002D6649">
        <w:trPr>
          <w:trHeight w:val="525"/>
        </w:trPr>
        <w:tc>
          <w:tcPr>
            <w:tcW w:w="699" w:type="dxa"/>
            <w:vMerge/>
            <w:tcBorders>
              <w:top w:val="nil"/>
              <w:left w:val="single" w:sz="8" w:space="0" w:color="auto"/>
              <w:bottom w:val="single" w:sz="4" w:space="0" w:color="auto"/>
              <w:right w:val="single" w:sz="4" w:space="0" w:color="auto"/>
            </w:tcBorders>
            <w:vAlign w:val="center"/>
            <w:hideMark/>
          </w:tcPr>
          <w:p w14:paraId="23E03EAB" w14:textId="77777777" w:rsidR="002D6649" w:rsidRPr="007B50E6" w:rsidRDefault="002D6649" w:rsidP="002D6649">
            <w:pPr>
              <w:widowControl/>
              <w:spacing w:line="240" w:lineRule="auto"/>
              <w:jc w:val="left"/>
              <w:rPr>
                <w:rFonts w:ascii="宋体" w:hAnsi="宋体" w:cs="宋体"/>
                <w:b/>
                <w:bCs/>
                <w:color w:val="000000"/>
                <w:kern w:val="0"/>
                <w:sz w:val="21"/>
                <w:szCs w:val="22"/>
              </w:rPr>
            </w:pPr>
          </w:p>
        </w:tc>
        <w:tc>
          <w:tcPr>
            <w:tcW w:w="709" w:type="dxa"/>
            <w:vMerge/>
            <w:tcBorders>
              <w:top w:val="nil"/>
              <w:left w:val="single" w:sz="4" w:space="0" w:color="auto"/>
              <w:bottom w:val="single" w:sz="4" w:space="0" w:color="auto"/>
              <w:right w:val="single" w:sz="4" w:space="0" w:color="auto"/>
            </w:tcBorders>
            <w:vAlign w:val="center"/>
            <w:hideMark/>
          </w:tcPr>
          <w:p w14:paraId="6CD0E283" w14:textId="77777777" w:rsidR="002D6649" w:rsidRPr="007B50E6" w:rsidRDefault="002D6649" w:rsidP="002D6649">
            <w:pPr>
              <w:widowControl/>
              <w:spacing w:line="240" w:lineRule="auto"/>
              <w:jc w:val="left"/>
              <w:rPr>
                <w:rFonts w:ascii="宋体" w:hAnsi="宋体" w:cs="宋体"/>
                <w:color w:val="000000"/>
                <w:kern w:val="0"/>
                <w:sz w:val="21"/>
                <w:szCs w:val="22"/>
              </w:rPr>
            </w:pPr>
          </w:p>
        </w:tc>
        <w:tc>
          <w:tcPr>
            <w:tcW w:w="1380" w:type="dxa"/>
            <w:tcBorders>
              <w:top w:val="nil"/>
              <w:left w:val="nil"/>
              <w:bottom w:val="single" w:sz="4" w:space="0" w:color="auto"/>
              <w:right w:val="single" w:sz="4" w:space="0" w:color="auto"/>
            </w:tcBorders>
            <w:shd w:val="clear" w:color="auto" w:fill="auto"/>
            <w:vAlign w:val="center"/>
            <w:hideMark/>
          </w:tcPr>
          <w:p w14:paraId="248EA4DE" w14:textId="77777777" w:rsidR="002D6649" w:rsidRPr="007B50E6" w:rsidRDefault="002D6649" w:rsidP="002D6649">
            <w:pPr>
              <w:widowControl/>
              <w:spacing w:line="240" w:lineRule="auto"/>
              <w:jc w:val="center"/>
              <w:rPr>
                <w:rFonts w:ascii="宋体" w:hAnsi="宋体" w:cs="宋体"/>
                <w:kern w:val="0"/>
                <w:sz w:val="21"/>
                <w:szCs w:val="22"/>
              </w:rPr>
            </w:pPr>
            <w:r w:rsidRPr="007B50E6">
              <w:rPr>
                <w:rFonts w:ascii="宋体" w:hAnsi="宋体" w:cs="宋体" w:hint="eastAsia"/>
                <w:kern w:val="0"/>
                <w:sz w:val="21"/>
                <w:szCs w:val="22"/>
              </w:rPr>
              <w:t>散热方式</w:t>
            </w:r>
          </w:p>
        </w:tc>
        <w:tc>
          <w:tcPr>
            <w:tcW w:w="2022" w:type="dxa"/>
            <w:tcBorders>
              <w:top w:val="nil"/>
              <w:left w:val="nil"/>
              <w:bottom w:val="single" w:sz="4" w:space="0" w:color="auto"/>
              <w:right w:val="single" w:sz="4" w:space="0" w:color="auto"/>
            </w:tcBorders>
            <w:shd w:val="clear" w:color="auto" w:fill="auto"/>
            <w:vAlign w:val="center"/>
            <w:hideMark/>
          </w:tcPr>
          <w:p w14:paraId="0F579412" w14:textId="77777777" w:rsidR="002D6649" w:rsidRPr="007B50E6" w:rsidRDefault="002D6649" w:rsidP="002D6649">
            <w:pPr>
              <w:widowControl/>
              <w:spacing w:line="240" w:lineRule="auto"/>
              <w:jc w:val="center"/>
              <w:rPr>
                <w:rFonts w:ascii="宋体" w:hAnsi="宋体" w:cs="宋体"/>
                <w:kern w:val="0"/>
                <w:sz w:val="21"/>
                <w:szCs w:val="22"/>
              </w:rPr>
            </w:pPr>
            <w:r w:rsidRPr="007B50E6">
              <w:rPr>
                <w:rFonts w:ascii="宋体" w:hAnsi="宋体" w:cs="宋体" w:hint="eastAsia"/>
                <w:kern w:val="0"/>
                <w:sz w:val="21"/>
                <w:szCs w:val="22"/>
              </w:rPr>
              <w:t>填写</w:t>
            </w:r>
            <w:proofErr w:type="gramStart"/>
            <w:r w:rsidRPr="007B50E6">
              <w:rPr>
                <w:rFonts w:ascii="宋体" w:hAnsi="宋体" w:cs="宋体" w:hint="eastAsia"/>
                <w:kern w:val="0"/>
                <w:sz w:val="21"/>
                <w:szCs w:val="22"/>
              </w:rPr>
              <w:t>单柜各</w:t>
            </w:r>
            <w:proofErr w:type="gramEnd"/>
            <w:r w:rsidRPr="007B50E6">
              <w:rPr>
                <w:rFonts w:ascii="宋体" w:hAnsi="宋体" w:cs="宋体" w:hint="eastAsia"/>
                <w:kern w:val="0"/>
                <w:sz w:val="21"/>
                <w:szCs w:val="22"/>
              </w:rPr>
              <w:t>模块内散热风机总功率之和</w:t>
            </w:r>
          </w:p>
        </w:tc>
        <w:tc>
          <w:tcPr>
            <w:tcW w:w="616" w:type="dxa"/>
            <w:tcBorders>
              <w:top w:val="nil"/>
              <w:left w:val="nil"/>
              <w:bottom w:val="single" w:sz="4" w:space="0" w:color="auto"/>
              <w:right w:val="single" w:sz="4" w:space="0" w:color="auto"/>
            </w:tcBorders>
            <w:shd w:val="clear" w:color="auto" w:fill="auto"/>
            <w:vAlign w:val="center"/>
            <w:hideMark/>
          </w:tcPr>
          <w:p w14:paraId="2DD82B97" w14:textId="77777777" w:rsidR="002D6649" w:rsidRPr="007B50E6" w:rsidRDefault="002D6649" w:rsidP="002D6649">
            <w:pPr>
              <w:widowControl/>
              <w:spacing w:line="240" w:lineRule="auto"/>
              <w:jc w:val="center"/>
              <w:rPr>
                <w:rFonts w:ascii="宋体" w:hAnsi="宋体" w:cs="宋体"/>
                <w:kern w:val="0"/>
                <w:sz w:val="21"/>
                <w:szCs w:val="22"/>
              </w:rPr>
            </w:pPr>
            <w:r w:rsidRPr="007B50E6">
              <w:rPr>
                <w:rFonts w:ascii="宋体" w:hAnsi="宋体" w:cs="宋体" w:hint="eastAsia"/>
                <w:kern w:val="0"/>
                <w:sz w:val="21"/>
                <w:szCs w:val="22"/>
              </w:rPr>
              <w:t>5</w:t>
            </w:r>
          </w:p>
        </w:tc>
        <w:tc>
          <w:tcPr>
            <w:tcW w:w="3733" w:type="dxa"/>
            <w:tcBorders>
              <w:top w:val="nil"/>
              <w:left w:val="nil"/>
              <w:bottom w:val="single" w:sz="4" w:space="0" w:color="auto"/>
              <w:right w:val="single" w:sz="8" w:space="0" w:color="auto"/>
            </w:tcBorders>
            <w:shd w:val="clear" w:color="auto" w:fill="auto"/>
            <w:vAlign w:val="center"/>
            <w:hideMark/>
          </w:tcPr>
          <w:p w14:paraId="590D0A68" w14:textId="77777777" w:rsidR="002D6649" w:rsidRPr="007B50E6" w:rsidRDefault="002D6649" w:rsidP="002D6649">
            <w:pPr>
              <w:widowControl/>
              <w:spacing w:line="240" w:lineRule="auto"/>
              <w:jc w:val="center"/>
              <w:rPr>
                <w:rFonts w:ascii="宋体" w:hAnsi="宋体" w:cs="宋体"/>
                <w:kern w:val="0"/>
                <w:sz w:val="21"/>
                <w:szCs w:val="22"/>
              </w:rPr>
            </w:pPr>
            <w:r w:rsidRPr="007B50E6">
              <w:rPr>
                <w:rFonts w:ascii="宋体" w:hAnsi="宋体" w:cs="宋体" w:hint="eastAsia"/>
                <w:kern w:val="0"/>
                <w:sz w:val="21"/>
                <w:szCs w:val="22"/>
              </w:rPr>
              <w:t>厂家填写</w:t>
            </w:r>
          </w:p>
        </w:tc>
      </w:tr>
      <w:tr w:rsidR="002D6649" w:rsidRPr="007B50E6" w14:paraId="0FD0FE9E" w14:textId="77777777" w:rsidTr="002D6649">
        <w:trPr>
          <w:trHeight w:val="525"/>
        </w:trPr>
        <w:tc>
          <w:tcPr>
            <w:tcW w:w="699" w:type="dxa"/>
            <w:vMerge/>
            <w:tcBorders>
              <w:top w:val="nil"/>
              <w:left w:val="single" w:sz="8" w:space="0" w:color="auto"/>
              <w:bottom w:val="single" w:sz="4" w:space="0" w:color="auto"/>
              <w:right w:val="single" w:sz="4" w:space="0" w:color="auto"/>
            </w:tcBorders>
            <w:vAlign w:val="center"/>
            <w:hideMark/>
          </w:tcPr>
          <w:p w14:paraId="32C7C1F0" w14:textId="77777777" w:rsidR="002D6649" w:rsidRPr="007B50E6" w:rsidRDefault="002D6649" w:rsidP="002D6649">
            <w:pPr>
              <w:widowControl/>
              <w:spacing w:line="240" w:lineRule="auto"/>
              <w:jc w:val="left"/>
              <w:rPr>
                <w:rFonts w:ascii="宋体" w:hAnsi="宋体" w:cs="宋体"/>
                <w:b/>
                <w:bCs/>
                <w:color w:val="000000"/>
                <w:kern w:val="0"/>
                <w:sz w:val="21"/>
                <w:szCs w:val="22"/>
              </w:rPr>
            </w:pPr>
          </w:p>
        </w:tc>
        <w:tc>
          <w:tcPr>
            <w:tcW w:w="709" w:type="dxa"/>
            <w:vMerge/>
            <w:tcBorders>
              <w:top w:val="nil"/>
              <w:left w:val="single" w:sz="4" w:space="0" w:color="auto"/>
              <w:bottom w:val="single" w:sz="4" w:space="0" w:color="auto"/>
              <w:right w:val="single" w:sz="4" w:space="0" w:color="auto"/>
            </w:tcBorders>
            <w:vAlign w:val="center"/>
            <w:hideMark/>
          </w:tcPr>
          <w:p w14:paraId="3467E2B7" w14:textId="77777777" w:rsidR="002D6649" w:rsidRPr="007B50E6" w:rsidRDefault="002D6649" w:rsidP="002D6649">
            <w:pPr>
              <w:widowControl/>
              <w:spacing w:line="240" w:lineRule="auto"/>
              <w:jc w:val="left"/>
              <w:rPr>
                <w:rFonts w:ascii="宋体" w:hAnsi="宋体" w:cs="宋体"/>
                <w:color w:val="000000"/>
                <w:kern w:val="0"/>
                <w:sz w:val="21"/>
                <w:szCs w:val="22"/>
              </w:rPr>
            </w:pPr>
          </w:p>
        </w:tc>
        <w:tc>
          <w:tcPr>
            <w:tcW w:w="1380" w:type="dxa"/>
            <w:tcBorders>
              <w:top w:val="nil"/>
              <w:left w:val="nil"/>
              <w:bottom w:val="single" w:sz="4" w:space="0" w:color="auto"/>
              <w:right w:val="single" w:sz="4" w:space="0" w:color="auto"/>
            </w:tcBorders>
            <w:shd w:val="clear" w:color="auto" w:fill="auto"/>
            <w:vAlign w:val="center"/>
            <w:hideMark/>
          </w:tcPr>
          <w:p w14:paraId="107147BF" w14:textId="77777777" w:rsidR="002D6649" w:rsidRPr="007B50E6" w:rsidRDefault="002D6649" w:rsidP="002D6649">
            <w:pPr>
              <w:widowControl/>
              <w:spacing w:line="240" w:lineRule="auto"/>
              <w:jc w:val="center"/>
              <w:rPr>
                <w:rFonts w:ascii="宋体" w:hAnsi="宋体" w:cs="宋体"/>
                <w:color w:val="000000"/>
                <w:kern w:val="0"/>
                <w:sz w:val="21"/>
                <w:szCs w:val="22"/>
              </w:rPr>
            </w:pPr>
            <w:r w:rsidRPr="007B50E6">
              <w:rPr>
                <w:rFonts w:ascii="宋体" w:hAnsi="宋体" w:cs="宋体" w:hint="eastAsia"/>
                <w:color w:val="000000"/>
                <w:kern w:val="0"/>
                <w:sz w:val="21"/>
                <w:szCs w:val="22"/>
              </w:rPr>
              <w:t>通讯方式</w:t>
            </w:r>
          </w:p>
        </w:tc>
        <w:tc>
          <w:tcPr>
            <w:tcW w:w="2022" w:type="dxa"/>
            <w:tcBorders>
              <w:top w:val="nil"/>
              <w:left w:val="nil"/>
              <w:bottom w:val="single" w:sz="4" w:space="0" w:color="auto"/>
              <w:right w:val="single" w:sz="4" w:space="0" w:color="auto"/>
            </w:tcBorders>
            <w:shd w:val="clear" w:color="auto" w:fill="auto"/>
            <w:vAlign w:val="center"/>
            <w:hideMark/>
          </w:tcPr>
          <w:p w14:paraId="64DA25E1" w14:textId="77777777" w:rsidR="002D6649" w:rsidRPr="007B50E6" w:rsidRDefault="002D6649" w:rsidP="002D6649">
            <w:pPr>
              <w:widowControl/>
              <w:spacing w:line="240" w:lineRule="auto"/>
              <w:jc w:val="center"/>
              <w:rPr>
                <w:rFonts w:ascii="宋体" w:hAnsi="宋体" w:cs="宋体"/>
                <w:color w:val="000000"/>
                <w:kern w:val="0"/>
                <w:sz w:val="21"/>
                <w:szCs w:val="22"/>
              </w:rPr>
            </w:pPr>
            <w:r w:rsidRPr="007B50E6">
              <w:rPr>
                <w:rFonts w:ascii="宋体" w:hAnsi="宋体" w:cs="宋体" w:hint="eastAsia"/>
                <w:color w:val="000000"/>
                <w:kern w:val="0"/>
                <w:sz w:val="21"/>
                <w:szCs w:val="22"/>
              </w:rPr>
              <w:t>RS485,Modbus协议、TCP/IP可选</w:t>
            </w:r>
          </w:p>
        </w:tc>
        <w:tc>
          <w:tcPr>
            <w:tcW w:w="616" w:type="dxa"/>
            <w:tcBorders>
              <w:top w:val="nil"/>
              <w:left w:val="nil"/>
              <w:bottom w:val="single" w:sz="4" w:space="0" w:color="auto"/>
              <w:right w:val="single" w:sz="4" w:space="0" w:color="auto"/>
            </w:tcBorders>
            <w:shd w:val="clear" w:color="auto" w:fill="auto"/>
            <w:vAlign w:val="center"/>
            <w:hideMark/>
          </w:tcPr>
          <w:p w14:paraId="1FEC0B1F" w14:textId="77777777" w:rsidR="002D6649" w:rsidRPr="007B50E6" w:rsidRDefault="002D6649" w:rsidP="002D6649">
            <w:pPr>
              <w:widowControl/>
              <w:spacing w:line="240" w:lineRule="auto"/>
              <w:jc w:val="center"/>
              <w:rPr>
                <w:rFonts w:ascii="宋体" w:hAnsi="宋体" w:cs="宋体"/>
                <w:color w:val="000000"/>
                <w:kern w:val="0"/>
                <w:sz w:val="21"/>
                <w:szCs w:val="22"/>
              </w:rPr>
            </w:pPr>
            <w:r w:rsidRPr="007B50E6">
              <w:rPr>
                <w:rFonts w:ascii="宋体" w:hAnsi="宋体" w:cs="宋体" w:hint="eastAsia"/>
                <w:color w:val="000000"/>
                <w:kern w:val="0"/>
                <w:sz w:val="21"/>
                <w:szCs w:val="22"/>
              </w:rPr>
              <w:t>4</w:t>
            </w:r>
          </w:p>
        </w:tc>
        <w:tc>
          <w:tcPr>
            <w:tcW w:w="3733" w:type="dxa"/>
            <w:tcBorders>
              <w:top w:val="nil"/>
              <w:left w:val="nil"/>
              <w:bottom w:val="single" w:sz="4" w:space="0" w:color="auto"/>
              <w:right w:val="single" w:sz="8" w:space="0" w:color="auto"/>
            </w:tcBorders>
            <w:shd w:val="clear" w:color="auto" w:fill="auto"/>
            <w:vAlign w:val="center"/>
            <w:hideMark/>
          </w:tcPr>
          <w:p w14:paraId="3D736AB2" w14:textId="77777777" w:rsidR="002D6649" w:rsidRPr="007B50E6" w:rsidRDefault="002D6649" w:rsidP="002D6649">
            <w:pPr>
              <w:widowControl/>
              <w:spacing w:line="240" w:lineRule="auto"/>
              <w:jc w:val="center"/>
              <w:rPr>
                <w:rFonts w:ascii="宋体" w:hAnsi="宋体" w:cs="宋体"/>
                <w:kern w:val="0"/>
                <w:sz w:val="21"/>
                <w:szCs w:val="22"/>
              </w:rPr>
            </w:pPr>
            <w:r w:rsidRPr="007B50E6">
              <w:rPr>
                <w:rFonts w:ascii="宋体" w:hAnsi="宋体" w:cs="宋体" w:hint="eastAsia"/>
                <w:kern w:val="0"/>
                <w:sz w:val="21"/>
                <w:szCs w:val="22"/>
              </w:rPr>
              <w:t>厂家填写</w:t>
            </w:r>
          </w:p>
        </w:tc>
      </w:tr>
      <w:tr w:rsidR="002D6649" w:rsidRPr="007B50E6" w14:paraId="5D208523" w14:textId="77777777" w:rsidTr="002D6649">
        <w:trPr>
          <w:trHeight w:val="660"/>
        </w:trPr>
        <w:tc>
          <w:tcPr>
            <w:tcW w:w="699" w:type="dxa"/>
            <w:vMerge/>
            <w:tcBorders>
              <w:top w:val="nil"/>
              <w:left w:val="single" w:sz="8" w:space="0" w:color="auto"/>
              <w:bottom w:val="single" w:sz="4" w:space="0" w:color="auto"/>
              <w:right w:val="single" w:sz="4" w:space="0" w:color="auto"/>
            </w:tcBorders>
            <w:vAlign w:val="center"/>
            <w:hideMark/>
          </w:tcPr>
          <w:p w14:paraId="5FC49F9B" w14:textId="77777777" w:rsidR="002D6649" w:rsidRPr="007B50E6" w:rsidRDefault="002D6649" w:rsidP="002D6649">
            <w:pPr>
              <w:widowControl/>
              <w:spacing w:line="240" w:lineRule="auto"/>
              <w:jc w:val="left"/>
              <w:rPr>
                <w:rFonts w:ascii="宋体" w:hAnsi="宋体" w:cs="宋体"/>
                <w:b/>
                <w:bCs/>
                <w:color w:val="000000"/>
                <w:kern w:val="0"/>
                <w:sz w:val="21"/>
                <w:szCs w:val="22"/>
              </w:rPr>
            </w:pPr>
          </w:p>
        </w:tc>
        <w:tc>
          <w:tcPr>
            <w:tcW w:w="709" w:type="dxa"/>
            <w:vMerge/>
            <w:tcBorders>
              <w:top w:val="nil"/>
              <w:left w:val="single" w:sz="4" w:space="0" w:color="auto"/>
              <w:bottom w:val="single" w:sz="4" w:space="0" w:color="auto"/>
              <w:right w:val="single" w:sz="4" w:space="0" w:color="auto"/>
            </w:tcBorders>
            <w:vAlign w:val="center"/>
            <w:hideMark/>
          </w:tcPr>
          <w:p w14:paraId="152BDD98" w14:textId="77777777" w:rsidR="002D6649" w:rsidRPr="007B50E6" w:rsidRDefault="002D6649" w:rsidP="002D6649">
            <w:pPr>
              <w:widowControl/>
              <w:spacing w:line="240" w:lineRule="auto"/>
              <w:jc w:val="left"/>
              <w:rPr>
                <w:rFonts w:ascii="宋体" w:hAnsi="宋体" w:cs="宋体"/>
                <w:color w:val="000000"/>
                <w:kern w:val="0"/>
                <w:sz w:val="21"/>
                <w:szCs w:val="22"/>
              </w:rPr>
            </w:pPr>
          </w:p>
        </w:tc>
        <w:tc>
          <w:tcPr>
            <w:tcW w:w="1380" w:type="dxa"/>
            <w:tcBorders>
              <w:top w:val="nil"/>
              <w:left w:val="nil"/>
              <w:bottom w:val="single" w:sz="4" w:space="0" w:color="auto"/>
              <w:right w:val="single" w:sz="4" w:space="0" w:color="auto"/>
            </w:tcBorders>
            <w:shd w:val="clear" w:color="auto" w:fill="auto"/>
            <w:vAlign w:val="center"/>
            <w:hideMark/>
          </w:tcPr>
          <w:p w14:paraId="4EE0D35B" w14:textId="77777777" w:rsidR="002D6649" w:rsidRPr="007B50E6" w:rsidRDefault="002D6649" w:rsidP="002D6649">
            <w:pPr>
              <w:widowControl/>
              <w:spacing w:line="240" w:lineRule="auto"/>
              <w:jc w:val="center"/>
              <w:rPr>
                <w:rFonts w:ascii="宋体" w:hAnsi="宋体" w:cs="宋体"/>
                <w:color w:val="000000"/>
                <w:kern w:val="0"/>
                <w:sz w:val="21"/>
                <w:szCs w:val="22"/>
              </w:rPr>
            </w:pPr>
            <w:r w:rsidRPr="007B50E6">
              <w:rPr>
                <w:rFonts w:ascii="宋体" w:hAnsi="宋体" w:cs="宋体" w:hint="eastAsia"/>
                <w:color w:val="000000"/>
                <w:kern w:val="0"/>
                <w:sz w:val="21"/>
                <w:szCs w:val="22"/>
              </w:rPr>
              <w:t>保护功能</w:t>
            </w:r>
            <w:r w:rsidRPr="007B50E6">
              <w:rPr>
                <w:rFonts w:ascii="宋体" w:hAnsi="宋体" w:cs="宋体" w:hint="eastAsia"/>
                <w:color w:val="000000"/>
                <w:kern w:val="0"/>
                <w:sz w:val="21"/>
                <w:szCs w:val="22"/>
              </w:rPr>
              <w:br/>
              <w:t>（填写具体保护值）</w:t>
            </w:r>
          </w:p>
        </w:tc>
        <w:tc>
          <w:tcPr>
            <w:tcW w:w="2022" w:type="dxa"/>
            <w:tcBorders>
              <w:top w:val="nil"/>
              <w:left w:val="nil"/>
              <w:bottom w:val="single" w:sz="4" w:space="0" w:color="auto"/>
              <w:right w:val="single" w:sz="4" w:space="0" w:color="auto"/>
            </w:tcBorders>
            <w:shd w:val="clear" w:color="auto" w:fill="auto"/>
            <w:vAlign w:val="center"/>
            <w:hideMark/>
          </w:tcPr>
          <w:p w14:paraId="22191A4F" w14:textId="77777777" w:rsidR="002D6649" w:rsidRPr="007B50E6" w:rsidRDefault="002D6649" w:rsidP="002D6649">
            <w:pPr>
              <w:widowControl/>
              <w:spacing w:line="240" w:lineRule="auto"/>
              <w:jc w:val="center"/>
              <w:rPr>
                <w:rFonts w:ascii="宋体" w:hAnsi="宋体" w:cs="宋体"/>
                <w:color w:val="000000"/>
                <w:kern w:val="0"/>
                <w:sz w:val="21"/>
                <w:szCs w:val="22"/>
              </w:rPr>
            </w:pPr>
            <w:r w:rsidRPr="007B50E6">
              <w:rPr>
                <w:rFonts w:ascii="宋体" w:hAnsi="宋体" w:cs="宋体" w:hint="eastAsia"/>
                <w:color w:val="000000"/>
                <w:kern w:val="0"/>
                <w:sz w:val="21"/>
                <w:szCs w:val="22"/>
              </w:rPr>
              <w:t>过流、过压、欠压、缺相、温度保护及其他保护工</w:t>
            </w:r>
          </w:p>
        </w:tc>
        <w:tc>
          <w:tcPr>
            <w:tcW w:w="616" w:type="dxa"/>
            <w:tcBorders>
              <w:top w:val="nil"/>
              <w:left w:val="nil"/>
              <w:bottom w:val="single" w:sz="4" w:space="0" w:color="auto"/>
              <w:right w:val="single" w:sz="4" w:space="0" w:color="auto"/>
            </w:tcBorders>
            <w:shd w:val="clear" w:color="auto" w:fill="auto"/>
            <w:vAlign w:val="center"/>
            <w:hideMark/>
          </w:tcPr>
          <w:p w14:paraId="381310C8" w14:textId="77777777" w:rsidR="002D6649" w:rsidRPr="007B50E6" w:rsidRDefault="002D6649" w:rsidP="002D6649">
            <w:pPr>
              <w:widowControl/>
              <w:spacing w:line="240" w:lineRule="auto"/>
              <w:jc w:val="center"/>
              <w:rPr>
                <w:rFonts w:ascii="宋体" w:hAnsi="宋体" w:cs="宋体"/>
                <w:color w:val="000000"/>
                <w:kern w:val="0"/>
                <w:sz w:val="21"/>
                <w:szCs w:val="22"/>
              </w:rPr>
            </w:pPr>
            <w:r w:rsidRPr="007B50E6">
              <w:rPr>
                <w:rFonts w:ascii="宋体" w:hAnsi="宋体" w:cs="宋体" w:hint="eastAsia"/>
                <w:color w:val="000000"/>
                <w:kern w:val="0"/>
                <w:sz w:val="21"/>
                <w:szCs w:val="22"/>
              </w:rPr>
              <w:t>5</w:t>
            </w:r>
          </w:p>
        </w:tc>
        <w:tc>
          <w:tcPr>
            <w:tcW w:w="3733" w:type="dxa"/>
            <w:tcBorders>
              <w:top w:val="nil"/>
              <w:left w:val="nil"/>
              <w:bottom w:val="single" w:sz="4" w:space="0" w:color="auto"/>
              <w:right w:val="single" w:sz="8" w:space="0" w:color="auto"/>
            </w:tcBorders>
            <w:shd w:val="clear" w:color="auto" w:fill="auto"/>
            <w:vAlign w:val="center"/>
            <w:hideMark/>
          </w:tcPr>
          <w:p w14:paraId="4E779874" w14:textId="77777777" w:rsidR="002D6649" w:rsidRPr="007B50E6" w:rsidRDefault="002D6649" w:rsidP="002D6649">
            <w:pPr>
              <w:widowControl/>
              <w:spacing w:line="240" w:lineRule="auto"/>
              <w:jc w:val="center"/>
              <w:rPr>
                <w:rFonts w:ascii="宋体" w:hAnsi="宋体" w:cs="宋体"/>
                <w:kern w:val="0"/>
                <w:sz w:val="21"/>
                <w:szCs w:val="22"/>
              </w:rPr>
            </w:pPr>
            <w:r w:rsidRPr="007B50E6">
              <w:rPr>
                <w:rFonts w:ascii="宋体" w:hAnsi="宋体" w:cs="宋体" w:hint="eastAsia"/>
                <w:kern w:val="0"/>
                <w:sz w:val="21"/>
                <w:szCs w:val="22"/>
              </w:rPr>
              <w:t>厂家填写</w:t>
            </w:r>
          </w:p>
        </w:tc>
      </w:tr>
      <w:tr w:rsidR="002D6649" w:rsidRPr="007B50E6" w14:paraId="5A362596" w14:textId="77777777" w:rsidTr="002D6649">
        <w:trPr>
          <w:trHeight w:val="540"/>
        </w:trPr>
        <w:tc>
          <w:tcPr>
            <w:tcW w:w="699" w:type="dxa"/>
            <w:vMerge/>
            <w:tcBorders>
              <w:top w:val="nil"/>
              <w:left w:val="single" w:sz="8" w:space="0" w:color="auto"/>
              <w:bottom w:val="single" w:sz="4" w:space="0" w:color="auto"/>
              <w:right w:val="single" w:sz="4" w:space="0" w:color="auto"/>
            </w:tcBorders>
            <w:vAlign w:val="center"/>
            <w:hideMark/>
          </w:tcPr>
          <w:p w14:paraId="43A0783D" w14:textId="77777777" w:rsidR="002D6649" w:rsidRPr="007B50E6" w:rsidRDefault="002D6649" w:rsidP="002D6649">
            <w:pPr>
              <w:widowControl/>
              <w:spacing w:line="240" w:lineRule="auto"/>
              <w:jc w:val="left"/>
              <w:rPr>
                <w:rFonts w:ascii="宋体" w:hAnsi="宋体" w:cs="宋体"/>
                <w:b/>
                <w:bCs/>
                <w:color w:val="000000"/>
                <w:kern w:val="0"/>
                <w:sz w:val="21"/>
                <w:szCs w:val="22"/>
              </w:rPr>
            </w:pPr>
          </w:p>
        </w:tc>
        <w:tc>
          <w:tcPr>
            <w:tcW w:w="709" w:type="dxa"/>
            <w:tcBorders>
              <w:top w:val="nil"/>
              <w:left w:val="nil"/>
              <w:bottom w:val="single" w:sz="4" w:space="0" w:color="auto"/>
              <w:right w:val="single" w:sz="4" w:space="0" w:color="auto"/>
            </w:tcBorders>
            <w:shd w:val="clear" w:color="auto" w:fill="auto"/>
            <w:vAlign w:val="center"/>
            <w:hideMark/>
          </w:tcPr>
          <w:p w14:paraId="7E31A4E8" w14:textId="77777777" w:rsidR="002D6649" w:rsidRPr="007B50E6" w:rsidRDefault="002D6649" w:rsidP="002D6649">
            <w:pPr>
              <w:widowControl/>
              <w:spacing w:line="240" w:lineRule="auto"/>
              <w:jc w:val="center"/>
              <w:rPr>
                <w:rFonts w:ascii="宋体" w:hAnsi="宋体" w:cs="宋体"/>
                <w:color w:val="000000"/>
                <w:kern w:val="0"/>
                <w:sz w:val="21"/>
                <w:szCs w:val="22"/>
              </w:rPr>
            </w:pPr>
            <w:r w:rsidRPr="007B50E6">
              <w:rPr>
                <w:rFonts w:ascii="宋体" w:hAnsi="宋体" w:cs="宋体" w:hint="eastAsia"/>
                <w:color w:val="000000"/>
                <w:kern w:val="0"/>
                <w:sz w:val="21"/>
                <w:szCs w:val="22"/>
              </w:rPr>
              <w:t>外部结构</w:t>
            </w:r>
          </w:p>
        </w:tc>
        <w:tc>
          <w:tcPr>
            <w:tcW w:w="1380" w:type="dxa"/>
            <w:tcBorders>
              <w:top w:val="nil"/>
              <w:left w:val="nil"/>
              <w:bottom w:val="single" w:sz="4" w:space="0" w:color="auto"/>
              <w:right w:val="single" w:sz="4" w:space="0" w:color="auto"/>
            </w:tcBorders>
            <w:shd w:val="clear" w:color="auto" w:fill="auto"/>
            <w:vAlign w:val="center"/>
            <w:hideMark/>
          </w:tcPr>
          <w:p w14:paraId="519055EF" w14:textId="77777777" w:rsidR="002D6649" w:rsidRPr="007B50E6" w:rsidRDefault="002D6649" w:rsidP="002D6649">
            <w:pPr>
              <w:widowControl/>
              <w:spacing w:line="240" w:lineRule="auto"/>
              <w:jc w:val="center"/>
              <w:rPr>
                <w:rFonts w:ascii="宋体" w:hAnsi="宋体" w:cs="宋体"/>
                <w:color w:val="000000"/>
                <w:kern w:val="0"/>
                <w:sz w:val="21"/>
                <w:szCs w:val="22"/>
              </w:rPr>
            </w:pPr>
            <w:r w:rsidRPr="007B50E6">
              <w:rPr>
                <w:rFonts w:ascii="宋体" w:hAnsi="宋体" w:cs="宋体" w:hint="eastAsia"/>
                <w:color w:val="000000"/>
                <w:kern w:val="0"/>
                <w:sz w:val="21"/>
                <w:szCs w:val="22"/>
              </w:rPr>
              <w:t>柜体门板、侧板厚度</w:t>
            </w:r>
          </w:p>
        </w:tc>
        <w:tc>
          <w:tcPr>
            <w:tcW w:w="2022" w:type="dxa"/>
            <w:tcBorders>
              <w:top w:val="nil"/>
              <w:left w:val="nil"/>
              <w:bottom w:val="single" w:sz="4" w:space="0" w:color="auto"/>
              <w:right w:val="single" w:sz="4" w:space="0" w:color="auto"/>
            </w:tcBorders>
            <w:shd w:val="clear" w:color="auto" w:fill="auto"/>
            <w:vAlign w:val="center"/>
            <w:hideMark/>
          </w:tcPr>
          <w:p w14:paraId="293DA331" w14:textId="77777777" w:rsidR="002D6649" w:rsidRPr="007B50E6" w:rsidRDefault="002D6649" w:rsidP="002D6649">
            <w:pPr>
              <w:widowControl/>
              <w:spacing w:line="240" w:lineRule="auto"/>
              <w:jc w:val="center"/>
              <w:rPr>
                <w:rFonts w:ascii="宋体" w:hAnsi="宋体" w:cs="宋体"/>
                <w:color w:val="000000"/>
                <w:kern w:val="0"/>
                <w:sz w:val="21"/>
                <w:szCs w:val="22"/>
              </w:rPr>
            </w:pPr>
            <w:r w:rsidRPr="007B50E6">
              <w:rPr>
                <w:rFonts w:ascii="宋体" w:hAnsi="宋体" w:cs="宋体" w:hint="eastAsia"/>
                <w:color w:val="000000"/>
                <w:kern w:val="0"/>
                <w:sz w:val="21"/>
                <w:szCs w:val="22"/>
              </w:rPr>
              <w:t>≥2mm</w:t>
            </w:r>
          </w:p>
        </w:tc>
        <w:tc>
          <w:tcPr>
            <w:tcW w:w="616" w:type="dxa"/>
            <w:tcBorders>
              <w:top w:val="nil"/>
              <w:left w:val="nil"/>
              <w:bottom w:val="single" w:sz="4" w:space="0" w:color="auto"/>
              <w:right w:val="single" w:sz="4" w:space="0" w:color="auto"/>
            </w:tcBorders>
            <w:shd w:val="clear" w:color="auto" w:fill="auto"/>
            <w:vAlign w:val="center"/>
            <w:hideMark/>
          </w:tcPr>
          <w:p w14:paraId="3CAA61D2" w14:textId="77777777" w:rsidR="002D6649" w:rsidRPr="007B50E6" w:rsidRDefault="002D6649" w:rsidP="002D6649">
            <w:pPr>
              <w:widowControl/>
              <w:spacing w:line="240" w:lineRule="auto"/>
              <w:jc w:val="center"/>
              <w:rPr>
                <w:rFonts w:ascii="宋体" w:hAnsi="宋体" w:cs="宋体"/>
                <w:color w:val="000000"/>
                <w:kern w:val="0"/>
                <w:sz w:val="21"/>
                <w:szCs w:val="22"/>
              </w:rPr>
            </w:pPr>
            <w:r w:rsidRPr="007B50E6">
              <w:rPr>
                <w:rFonts w:ascii="宋体" w:hAnsi="宋体" w:cs="宋体" w:hint="eastAsia"/>
                <w:color w:val="000000"/>
                <w:kern w:val="0"/>
                <w:sz w:val="21"/>
                <w:szCs w:val="22"/>
              </w:rPr>
              <w:t>4</w:t>
            </w:r>
          </w:p>
        </w:tc>
        <w:tc>
          <w:tcPr>
            <w:tcW w:w="3733" w:type="dxa"/>
            <w:tcBorders>
              <w:top w:val="nil"/>
              <w:left w:val="nil"/>
              <w:bottom w:val="single" w:sz="4" w:space="0" w:color="auto"/>
              <w:right w:val="single" w:sz="8" w:space="0" w:color="auto"/>
            </w:tcBorders>
            <w:shd w:val="clear" w:color="auto" w:fill="auto"/>
            <w:vAlign w:val="center"/>
            <w:hideMark/>
          </w:tcPr>
          <w:p w14:paraId="6F779904" w14:textId="77777777" w:rsidR="002D6649" w:rsidRPr="007B50E6" w:rsidRDefault="002D6649" w:rsidP="002D6649">
            <w:pPr>
              <w:widowControl/>
              <w:spacing w:line="240" w:lineRule="auto"/>
              <w:jc w:val="center"/>
              <w:rPr>
                <w:rFonts w:ascii="宋体" w:hAnsi="宋体" w:cs="宋体"/>
                <w:kern w:val="0"/>
                <w:sz w:val="21"/>
                <w:szCs w:val="22"/>
              </w:rPr>
            </w:pPr>
            <w:r w:rsidRPr="007B50E6">
              <w:rPr>
                <w:rFonts w:ascii="宋体" w:hAnsi="宋体" w:cs="宋体" w:hint="eastAsia"/>
                <w:kern w:val="0"/>
                <w:sz w:val="21"/>
                <w:szCs w:val="22"/>
              </w:rPr>
              <w:t>厂家填写</w:t>
            </w:r>
          </w:p>
        </w:tc>
      </w:tr>
      <w:tr w:rsidR="002D6649" w:rsidRPr="007B50E6" w14:paraId="024BC9C8" w14:textId="77777777" w:rsidTr="002D6649">
        <w:trPr>
          <w:trHeight w:val="570"/>
        </w:trPr>
        <w:tc>
          <w:tcPr>
            <w:tcW w:w="699" w:type="dxa"/>
            <w:vMerge w:val="restart"/>
            <w:tcBorders>
              <w:top w:val="nil"/>
              <w:left w:val="single" w:sz="8" w:space="0" w:color="auto"/>
              <w:bottom w:val="single" w:sz="4" w:space="0" w:color="auto"/>
              <w:right w:val="single" w:sz="4" w:space="0" w:color="auto"/>
            </w:tcBorders>
            <w:shd w:val="clear" w:color="auto" w:fill="auto"/>
            <w:vAlign w:val="center"/>
            <w:hideMark/>
          </w:tcPr>
          <w:p w14:paraId="6A4CE480" w14:textId="77777777" w:rsidR="002D6649" w:rsidRPr="007B50E6" w:rsidRDefault="002D6649" w:rsidP="002D6649">
            <w:pPr>
              <w:widowControl/>
              <w:spacing w:line="240" w:lineRule="auto"/>
              <w:jc w:val="center"/>
              <w:rPr>
                <w:rFonts w:ascii="宋体" w:hAnsi="宋体" w:cs="宋体"/>
                <w:b/>
                <w:bCs/>
                <w:color w:val="000000"/>
                <w:kern w:val="0"/>
                <w:sz w:val="21"/>
                <w:szCs w:val="22"/>
              </w:rPr>
            </w:pPr>
            <w:r w:rsidRPr="007B50E6">
              <w:rPr>
                <w:rFonts w:ascii="宋体" w:hAnsi="宋体" w:cs="宋体" w:hint="eastAsia"/>
                <w:b/>
                <w:bCs/>
                <w:color w:val="000000"/>
                <w:kern w:val="0"/>
                <w:sz w:val="21"/>
                <w:szCs w:val="22"/>
              </w:rPr>
              <w:t>关键部件用料优劣性（C</w:t>
            </w:r>
          </w:p>
        </w:tc>
        <w:tc>
          <w:tcPr>
            <w:tcW w:w="2089" w:type="dxa"/>
            <w:gridSpan w:val="2"/>
            <w:tcBorders>
              <w:top w:val="single" w:sz="4" w:space="0" w:color="auto"/>
              <w:left w:val="nil"/>
              <w:bottom w:val="single" w:sz="4" w:space="0" w:color="auto"/>
              <w:right w:val="single" w:sz="4" w:space="0" w:color="auto"/>
            </w:tcBorders>
            <w:shd w:val="clear" w:color="auto" w:fill="auto"/>
            <w:vAlign w:val="center"/>
            <w:hideMark/>
          </w:tcPr>
          <w:p w14:paraId="22E6E9C1" w14:textId="77777777" w:rsidR="002D6649" w:rsidRPr="007B50E6" w:rsidRDefault="002D6649" w:rsidP="002D6649">
            <w:pPr>
              <w:widowControl/>
              <w:spacing w:line="240" w:lineRule="auto"/>
              <w:jc w:val="center"/>
              <w:rPr>
                <w:rFonts w:ascii="宋体" w:hAnsi="宋体" w:cs="宋体"/>
                <w:color w:val="000000"/>
                <w:kern w:val="0"/>
                <w:sz w:val="21"/>
                <w:szCs w:val="22"/>
              </w:rPr>
            </w:pPr>
            <w:r w:rsidRPr="007B50E6">
              <w:rPr>
                <w:rFonts w:ascii="宋体" w:hAnsi="宋体" w:cs="宋体" w:hint="eastAsia"/>
                <w:color w:val="000000"/>
                <w:kern w:val="0"/>
                <w:sz w:val="21"/>
                <w:szCs w:val="22"/>
              </w:rPr>
              <w:t>人机界面</w:t>
            </w:r>
          </w:p>
        </w:tc>
        <w:tc>
          <w:tcPr>
            <w:tcW w:w="2022" w:type="dxa"/>
            <w:tcBorders>
              <w:top w:val="nil"/>
              <w:left w:val="nil"/>
              <w:bottom w:val="single" w:sz="4" w:space="0" w:color="auto"/>
              <w:right w:val="single" w:sz="4" w:space="0" w:color="auto"/>
            </w:tcBorders>
            <w:shd w:val="clear" w:color="auto" w:fill="auto"/>
            <w:vAlign w:val="center"/>
            <w:hideMark/>
          </w:tcPr>
          <w:p w14:paraId="0FA25022" w14:textId="77777777" w:rsidR="002D6649" w:rsidRPr="007B50E6" w:rsidRDefault="002D6649" w:rsidP="002D6649">
            <w:pPr>
              <w:widowControl/>
              <w:spacing w:line="240" w:lineRule="auto"/>
              <w:jc w:val="center"/>
              <w:rPr>
                <w:rFonts w:ascii="宋体" w:hAnsi="宋体" w:cs="宋体"/>
                <w:color w:val="000000"/>
                <w:kern w:val="0"/>
                <w:sz w:val="21"/>
                <w:szCs w:val="22"/>
              </w:rPr>
            </w:pPr>
            <w:r w:rsidRPr="007B50E6">
              <w:rPr>
                <w:rFonts w:ascii="宋体" w:hAnsi="宋体" w:cs="宋体" w:hint="eastAsia"/>
                <w:color w:val="000000"/>
                <w:kern w:val="0"/>
                <w:sz w:val="21"/>
                <w:szCs w:val="22"/>
              </w:rPr>
              <w:t>7寸以上中文显示触摸屏</w:t>
            </w:r>
          </w:p>
        </w:tc>
        <w:tc>
          <w:tcPr>
            <w:tcW w:w="616" w:type="dxa"/>
            <w:tcBorders>
              <w:top w:val="nil"/>
              <w:left w:val="nil"/>
              <w:bottom w:val="single" w:sz="4" w:space="0" w:color="auto"/>
              <w:right w:val="single" w:sz="4" w:space="0" w:color="auto"/>
            </w:tcBorders>
            <w:shd w:val="clear" w:color="auto" w:fill="auto"/>
            <w:vAlign w:val="center"/>
            <w:hideMark/>
          </w:tcPr>
          <w:p w14:paraId="60E8D29C" w14:textId="77777777" w:rsidR="002D6649" w:rsidRPr="007B50E6" w:rsidRDefault="002D6649" w:rsidP="002D6649">
            <w:pPr>
              <w:widowControl/>
              <w:spacing w:line="240" w:lineRule="auto"/>
              <w:jc w:val="center"/>
              <w:rPr>
                <w:rFonts w:ascii="宋体" w:hAnsi="宋体" w:cs="宋体"/>
                <w:color w:val="000000"/>
                <w:kern w:val="0"/>
                <w:sz w:val="21"/>
                <w:szCs w:val="22"/>
              </w:rPr>
            </w:pPr>
            <w:r w:rsidRPr="007B50E6">
              <w:rPr>
                <w:rFonts w:ascii="宋体" w:hAnsi="宋体" w:cs="宋体" w:hint="eastAsia"/>
                <w:color w:val="000000"/>
                <w:kern w:val="0"/>
                <w:sz w:val="21"/>
                <w:szCs w:val="22"/>
              </w:rPr>
              <w:t>4</w:t>
            </w:r>
          </w:p>
        </w:tc>
        <w:tc>
          <w:tcPr>
            <w:tcW w:w="3733" w:type="dxa"/>
            <w:tcBorders>
              <w:top w:val="nil"/>
              <w:left w:val="nil"/>
              <w:bottom w:val="single" w:sz="4" w:space="0" w:color="auto"/>
              <w:right w:val="single" w:sz="8" w:space="0" w:color="auto"/>
            </w:tcBorders>
            <w:shd w:val="clear" w:color="auto" w:fill="auto"/>
            <w:vAlign w:val="center"/>
            <w:hideMark/>
          </w:tcPr>
          <w:p w14:paraId="5EE49598" w14:textId="77777777" w:rsidR="002D6649" w:rsidRPr="007B50E6" w:rsidRDefault="002D6649" w:rsidP="002D6649">
            <w:pPr>
              <w:widowControl/>
              <w:spacing w:line="240" w:lineRule="auto"/>
              <w:jc w:val="center"/>
              <w:rPr>
                <w:rFonts w:ascii="宋体" w:hAnsi="宋体" w:cs="宋体"/>
                <w:kern w:val="0"/>
                <w:sz w:val="21"/>
                <w:szCs w:val="22"/>
              </w:rPr>
            </w:pPr>
            <w:r w:rsidRPr="007B50E6">
              <w:rPr>
                <w:rFonts w:ascii="宋体" w:hAnsi="宋体" w:cs="宋体" w:hint="eastAsia"/>
                <w:kern w:val="0"/>
                <w:sz w:val="21"/>
                <w:szCs w:val="22"/>
              </w:rPr>
              <w:t>厂家填写</w:t>
            </w:r>
          </w:p>
        </w:tc>
      </w:tr>
      <w:tr w:rsidR="002D6649" w:rsidRPr="007B50E6" w14:paraId="7FBA92FE" w14:textId="77777777" w:rsidTr="002D6649">
        <w:trPr>
          <w:trHeight w:val="540"/>
        </w:trPr>
        <w:tc>
          <w:tcPr>
            <w:tcW w:w="699" w:type="dxa"/>
            <w:vMerge/>
            <w:tcBorders>
              <w:top w:val="nil"/>
              <w:left w:val="single" w:sz="8" w:space="0" w:color="auto"/>
              <w:bottom w:val="single" w:sz="4" w:space="0" w:color="auto"/>
              <w:right w:val="single" w:sz="4" w:space="0" w:color="auto"/>
            </w:tcBorders>
            <w:vAlign w:val="center"/>
            <w:hideMark/>
          </w:tcPr>
          <w:p w14:paraId="30889DCD" w14:textId="77777777" w:rsidR="002D6649" w:rsidRPr="007B50E6" w:rsidRDefault="002D6649" w:rsidP="002D6649">
            <w:pPr>
              <w:widowControl/>
              <w:spacing w:line="240" w:lineRule="auto"/>
              <w:jc w:val="left"/>
              <w:rPr>
                <w:rFonts w:ascii="宋体" w:hAnsi="宋体" w:cs="宋体"/>
                <w:b/>
                <w:bCs/>
                <w:color w:val="000000"/>
                <w:kern w:val="0"/>
                <w:sz w:val="21"/>
                <w:szCs w:val="22"/>
              </w:rPr>
            </w:pP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041A9865" w14:textId="77777777" w:rsidR="002D6649" w:rsidRPr="007B50E6" w:rsidRDefault="002D6649" w:rsidP="002D6649">
            <w:pPr>
              <w:widowControl/>
              <w:spacing w:line="240" w:lineRule="auto"/>
              <w:jc w:val="center"/>
              <w:rPr>
                <w:rFonts w:ascii="宋体" w:hAnsi="宋体" w:cs="宋体"/>
                <w:color w:val="000000"/>
                <w:kern w:val="0"/>
                <w:sz w:val="21"/>
                <w:szCs w:val="22"/>
              </w:rPr>
            </w:pPr>
            <w:r w:rsidRPr="007B50E6">
              <w:rPr>
                <w:rFonts w:ascii="宋体" w:hAnsi="宋体" w:cs="宋体" w:hint="eastAsia"/>
                <w:color w:val="000000"/>
                <w:kern w:val="0"/>
                <w:sz w:val="21"/>
                <w:szCs w:val="22"/>
              </w:rPr>
              <w:t>DSP</w:t>
            </w:r>
          </w:p>
        </w:tc>
        <w:tc>
          <w:tcPr>
            <w:tcW w:w="1380" w:type="dxa"/>
            <w:tcBorders>
              <w:top w:val="nil"/>
              <w:left w:val="nil"/>
              <w:bottom w:val="single" w:sz="4" w:space="0" w:color="auto"/>
              <w:right w:val="single" w:sz="4" w:space="0" w:color="auto"/>
            </w:tcBorders>
            <w:shd w:val="clear" w:color="auto" w:fill="auto"/>
            <w:vAlign w:val="center"/>
            <w:hideMark/>
          </w:tcPr>
          <w:p w14:paraId="0B5519C9" w14:textId="77777777" w:rsidR="002D6649" w:rsidRPr="007B50E6" w:rsidRDefault="002D6649" w:rsidP="002D6649">
            <w:pPr>
              <w:widowControl/>
              <w:spacing w:line="240" w:lineRule="auto"/>
              <w:jc w:val="center"/>
              <w:rPr>
                <w:rFonts w:ascii="宋体" w:hAnsi="宋体" w:cs="宋体"/>
                <w:color w:val="000000"/>
                <w:kern w:val="0"/>
                <w:sz w:val="21"/>
                <w:szCs w:val="22"/>
              </w:rPr>
            </w:pPr>
            <w:r w:rsidRPr="007B50E6">
              <w:rPr>
                <w:rFonts w:ascii="宋体" w:hAnsi="宋体" w:cs="宋体" w:hint="eastAsia"/>
                <w:color w:val="000000"/>
                <w:kern w:val="0"/>
                <w:sz w:val="21"/>
                <w:szCs w:val="22"/>
              </w:rPr>
              <w:t>品牌</w:t>
            </w:r>
          </w:p>
        </w:tc>
        <w:tc>
          <w:tcPr>
            <w:tcW w:w="2022" w:type="dxa"/>
            <w:tcBorders>
              <w:top w:val="nil"/>
              <w:left w:val="nil"/>
              <w:bottom w:val="single" w:sz="4" w:space="0" w:color="auto"/>
              <w:right w:val="single" w:sz="4" w:space="0" w:color="auto"/>
            </w:tcBorders>
            <w:shd w:val="clear" w:color="auto" w:fill="auto"/>
            <w:vAlign w:val="center"/>
            <w:hideMark/>
          </w:tcPr>
          <w:p w14:paraId="5ACAE53F" w14:textId="77777777" w:rsidR="002D6649" w:rsidRPr="007B50E6" w:rsidRDefault="002D6649" w:rsidP="002D6649">
            <w:pPr>
              <w:widowControl/>
              <w:spacing w:line="240" w:lineRule="auto"/>
              <w:jc w:val="center"/>
              <w:rPr>
                <w:rFonts w:ascii="宋体" w:hAnsi="宋体" w:cs="宋体"/>
                <w:color w:val="000000"/>
                <w:kern w:val="0"/>
                <w:sz w:val="21"/>
                <w:szCs w:val="22"/>
              </w:rPr>
            </w:pPr>
            <w:r w:rsidRPr="007B50E6">
              <w:rPr>
                <w:rFonts w:ascii="宋体" w:hAnsi="宋体" w:cs="宋体" w:hint="eastAsia"/>
                <w:color w:val="000000"/>
                <w:kern w:val="0"/>
                <w:sz w:val="21"/>
                <w:szCs w:val="22"/>
              </w:rPr>
              <w:t>德州仪器</w:t>
            </w:r>
          </w:p>
        </w:tc>
        <w:tc>
          <w:tcPr>
            <w:tcW w:w="616" w:type="dxa"/>
            <w:tcBorders>
              <w:top w:val="nil"/>
              <w:left w:val="nil"/>
              <w:bottom w:val="single" w:sz="4" w:space="0" w:color="auto"/>
              <w:right w:val="single" w:sz="4" w:space="0" w:color="auto"/>
            </w:tcBorders>
            <w:shd w:val="clear" w:color="auto" w:fill="auto"/>
            <w:vAlign w:val="center"/>
            <w:hideMark/>
          </w:tcPr>
          <w:p w14:paraId="34C988B0" w14:textId="77777777" w:rsidR="002D6649" w:rsidRPr="007B50E6" w:rsidRDefault="002D6649" w:rsidP="002D6649">
            <w:pPr>
              <w:widowControl/>
              <w:spacing w:line="240" w:lineRule="auto"/>
              <w:jc w:val="center"/>
              <w:rPr>
                <w:rFonts w:ascii="宋体" w:hAnsi="宋体" w:cs="宋体"/>
                <w:color w:val="000000"/>
                <w:kern w:val="0"/>
                <w:sz w:val="21"/>
                <w:szCs w:val="22"/>
              </w:rPr>
            </w:pPr>
            <w:r w:rsidRPr="007B50E6">
              <w:rPr>
                <w:rFonts w:ascii="宋体" w:hAnsi="宋体" w:cs="宋体" w:hint="eastAsia"/>
                <w:color w:val="000000"/>
                <w:kern w:val="0"/>
                <w:sz w:val="21"/>
                <w:szCs w:val="22"/>
              </w:rPr>
              <w:t>/</w:t>
            </w:r>
          </w:p>
        </w:tc>
        <w:tc>
          <w:tcPr>
            <w:tcW w:w="3733" w:type="dxa"/>
            <w:tcBorders>
              <w:top w:val="nil"/>
              <w:left w:val="nil"/>
              <w:bottom w:val="single" w:sz="4" w:space="0" w:color="auto"/>
              <w:right w:val="single" w:sz="8" w:space="0" w:color="auto"/>
            </w:tcBorders>
            <w:shd w:val="clear" w:color="auto" w:fill="auto"/>
            <w:vAlign w:val="center"/>
            <w:hideMark/>
          </w:tcPr>
          <w:p w14:paraId="328DA9DF" w14:textId="77777777" w:rsidR="002D6649" w:rsidRPr="007B50E6" w:rsidRDefault="002D6649" w:rsidP="002D6649">
            <w:pPr>
              <w:widowControl/>
              <w:spacing w:line="240" w:lineRule="auto"/>
              <w:jc w:val="center"/>
              <w:rPr>
                <w:rFonts w:ascii="宋体" w:hAnsi="宋体" w:cs="宋体"/>
                <w:kern w:val="0"/>
                <w:sz w:val="21"/>
                <w:szCs w:val="22"/>
              </w:rPr>
            </w:pPr>
            <w:r w:rsidRPr="007B50E6">
              <w:rPr>
                <w:rFonts w:ascii="宋体" w:hAnsi="宋体" w:cs="宋体" w:hint="eastAsia"/>
                <w:kern w:val="0"/>
                <w:sz w:val="21"/>
                <w:szCs w:val="22"/>
              </w:rPr>
              <w:t>厂家填写</w:t>
            </w:r>
          </w:p>
        </w:tc>
      </w:tr>
      <w:tr w:rsidR="002D6649" w:rsidRPr="007B50E6" w14:paraId="0EAA098B" w14:textId="77777777" w:rsidTr="002D6649">
        <w:trPr>
          <w:trHeight w:val="660"/>
        </w:trPr>
        <w:tc>
          <w:tcPr>
            <w:tcW w:w="699" w:type="dxa"/>
            <w:vMerge/>
            <w:tcBorders>
              <w:top w:val="nil"/>
              <w:left w:val="single" w:sz="8" w:space="0" w:color="auto"/>
              <w:bottom w:val="single" w:sz="4" w:space="0" w:color="auto"/>
              <w:right w:val="single" w:sz="4" w:space="0" w:color="auto"/>
            </w:tcBorders>
            <w:vAlign w:val="center"/>
            <w:hideMark/>
          </w:tcPr>
          <w:p w14:paraId="33A62950" w14:textId="77777777" w:rsidR="002D6649" w:rsidRPr="007B50E6" w:rsidRDefault="002D6649" w:rsidP="002D6649">
            <w:pPr>
              <w:widowControl/>
              <w:spacing w:line="240" w:lineRule="auto"/>
              <w:jc w:val="left"/>
              <w:rPr>
                <w:rFonts w:ascii="宋体" w:hAnsi="宋体" w:cs="宋体"/>
                <w:b/>
                <w:bCs/>
                <w:color w:val="000000"/>
                <w:kern w:val="0"/>
                <w:sz w:val="21"/>
                <w:szCs w:val="22"/>
              </w:rPr>
            </w:pPr>
          </w:p>
        </w:tc>
        <w:tc>
          <w:tcPr>
            <w:tcW w:w="709" w:type="dxa"/>
            <w:vMerge/>
            <w:tcBorders>
              <w:top w:val="nil"/>
              <w:left w:val="single" w:sz="4" w:space="0" w:color="auto"/>
              <w:bottom w:val="single" w:sz="4" w:space="0" w:color="auto"/>
              <w:right w:val="single" w:sz="4" w:space="0" w:color="auto"/>
            </w:tcBorders>
            <w:vAlign w:val="center"/>
            <w:hideMark/>
          </w:tcPr>
          <w:p w14:paraId="088BB277" w14:textId="77777777" w:rsidR="002D6649" w:rsidRPr="007B50E6" w:rsidRDefault="002D6649" w:rsidP="002D6649">
            <w:pPr>
              <w:widowControl/>
              <w:spacing w:line="240" w:lineRule="auto"/>
              <w:jc w:val="left"/>
              <w:rPr>
                <w:rFonts w:ascii="宋体" w:hAnsi="宋体" w:cs="宋体"/>
                <w:color w:val="000000"/>
                <w:kern w:val="0"/>
                <w:sz w:val="21"/>
                <w:szCs w:val="22"/>
              </w:rPr>
            </w:pPr>
          </w:p>
        </w:tc>
        <w:tc>
          <w:tcPr>
            <w:tcW w:w="1380" w:type="dxa"/>
            <w:tcBorders>
              <w:top w:val="nil"/>
              <w:left w:val="nil"/>
              <w:bottom w:val="single" w:sz="4" w:space="0" w:color="auto"/>
              <w:right w:val="single" w:sz="4" w:space="0" w:color="auto"/>
            </w:tcBorders>
            <w:shd w:val="clear" w:color="auto" w:fill="auto"/>
            <w:vAlign w:val="center"/>
            <w:hideMark/>
          </w:tcPr>
          <w:p w14:paraId="724A2EE2" w14:textId="77777777" w:rsidR="002D6649" w:rsidRPr="007B50E6" w:rsidRDefault="002D6649" w:rsidP="002D6649">
            <w:pPr>
              <w:widowControl/>
              <w:spacing w:line="240" w:lineRule="auto"/>
              <w:jc w:val="center"/>
              <w:rPr>
                <w:rFonts w:ascii="宋体" w:hAnsi="宋体" w:cs="宋体"/>
                <w:color w:val="000000"/>
                <w:kern w:val="0"/>
                <w:sz w:val="21"/>
                <w:szCs w:val="22"/>
              </w:rPr>
            </w:pPr>
            <w:r w:rsidRPr="007B50E6">
              <w:rPr>
                <w:rFonts w:ascii="宋体" w:hAnsi="宋体" w:cs="宋体" w:hint="eastAsia"/>
                <w:color w:val="000000"/>
                <w:kern w:val="0"/>
                <w:sz w:val="21"/>
                <w:szCs w:val="22"/>
              </w:rPr>
              <w:t>完整型号及说明（位数和主频等）</w:t>
            </w:r>
          </w:p>
        </w:tc>
        <w:tc>
          <w:tcPr>
            <w:tcW w:w="2022" w:type="dxa"/>
            <w:tcBorders>
              <w:top w:val="nil"/>
              <w:left w:val="nil"/>
              <w:bottom w:val="single" w:sz="4" w:space="0" w:color="auto"/>
              <w:right w:val="single" w:sz="4" w:space="0" w:color="auto"/>
            </w:tcBorders>
            <w:shd w:val="clear" w:color="auto" w:fill="auto"/>
            <w:vAlign w:val="center"/>
            <w:hideMark/>
          </w:tcPr>
          <w:p w14:paraId="22F58206" w14:textId="77777777" w:rsidR="002D6649" w:rsidRPr="007B50E6" w:rsidRDefault="002D6649" w:rsidP="002D6649">
            <w:pPr>
              <w:widowControl/>
              <w:spacing w:line="240" w:lineRule="auto"/>
              <w:jc w:val="center"/>
              <w:rPr>
                <w:rFonts w:ascii="宋体" w:hAnsi="宋体" w:cs="宋体"/>
                <w:color w:val="000000"/>
                <w:kern w:val="0"/>
                <w:sz w:val="21"/>
                <w:szCs w:val="22"/>
              </w:rPr>
            </w:pPr>
            <w:r w:rsidRPr="007B50E6">
              <w:rPr>
                <w:rFonts w:ascii="宋体" w:hAnsi="宋体" w:cs="宋体" w:hint="eastAsia"/>
                <w:color w:val="000000"/>
                <w:kern w:val="0"/>
                <w:sz w:val="21"/>
                <w:szCs w:val="22"/>
              </w:rPr>
              <w:t>厂家填写</w:t>
            </w:r>
          </w:p>
        </w:tc>
        <w:tc>
          <w:tcPr>
            <w:tcW w:w="616" w:type="dxa"/>
            <w:tcBorders>
              <w:top w:val="nil"/>
              <w:left w:val="nil"/>
              <w:bottom w:val="single" w:sz="4" w:space="0" w:color="auto"/>
              <w:right w:val="single" w:sz="4" w:space="0" w:color="auto"/>
            </w:tcBorders>
            <w:shd w:val="clear" w:color="auto" w:fill="auto"/>
            <w:vAlign w:val="center"/>
            <w:hideMark/>
          </w:tcPr>
          <w:p w14:paraId="3F89E5A3" w14:textId="77777777" w:rsidR="002D6649" w:rsidRPr="007B50E6" w:rsidRDefault="002D6649" w:rsidP="002D6649">
            <w:pPr>
              <w:widowControl/>
              <w:spacing w:line="240" w:lineRule="auto"/>
              <w:jc w:val="center"/>
              <w:rPr>
                <w:rFonts w:ascii="宋体" w:hAnsi="宋体" w:cs="宋体"/>
                <w:kern w:val="0"/>
                <w:sz w:val="21"/>
                <w:szCs w:val="22"/>
              </w:rPr>
            </w:pPr>
            <w:r w:rsidRPr="007B50E6">
              <w:rPr>
                <w:rFonts w:ascii="宋体" w:hAnsi="宋体" w:cs="宋体" w:hint="eastAsia"/>
                <w:kern w:val="0"/>
                <w:sz w:val="21"/>
                <w:szCs w:val="22"/>
              </w:rPr>
              <w:t>8</w:t>
            </w:r>
          </w:p>
        </w:tc>
        <w:tc>
          <w:tcPr>
            <w:tcW w:w="3733" w:type="dxa"/>
            <w:tcBorders>
              <w:top w:val="nil"/>
              <w:left w:val="nil"/>
              <w:bottom w:val="single" w:sz="4" w:space="0" w:color="auto"/>
              <w:right w:val="single" w:sz="8" w:space="0" w:color="auto"/>
            </w:tcBorders>
            <w:shd w:val="clear" w:color="auto" w:fill="auto"/>
            <w:vAlign w:val="center"/>
            <w:hideMark/>
          </w:tcPr>
          <w:p w14:paraId="283B86AB" w14:textId="77777777" w:rsidR="002D6649" w:rsidRPr="007B50E6" w:rsidRDefault="002D6649" w:rsidP="002D6649">
            <w:pPr>
              <w:widowControl/>
              <w:spacing w:line="240" w:lineRule="auto"/>
              <w:jc w:val="center"/>
              <w:rPr>
                <w:rFonts w:ascii="宋体" w:hAnsi="宋体" w:cs="宋体"/>
                <w:kern w:val="0"/>
                <w:sz w:val="21"/>
                <w:szCs w:val="22"/>
              </w:rPr>
            </w:pPr>
            <w:r w:rsidRPr="007B50E6">
              <w:rPr>
                <w:rFonts w:ascii="宋体" w:hAnsi="宋体" w:cs="宋体" w:hint="eastAsia"/>
                <w:kern w:val="0"/>
                <w:sz w:val="21"/>
                <w:szCs w:val="22"/>
              </w:rPr>
              <w:t>厂家填写</w:t>
            </w:r>
          </w:p>
        </w:tc>
      </w:tr>
      <w:tr w:rsidR="002D6649" w:rsidRPr="007B50E6" w14:paraId="665E1FCE" w14:textId="77777777" w:rsidTr="007B50E6">
        <w:trPr>
          <w:trHeight w:val="451"/>
        </w:trPr>
        <w:tc>
          <w:tcPr>
            <w:tcW w:w="699" w:type="dxa"/>
            <w:vMerge/>
            <w:tcBorders>
              <w:top w:val="nil"/>
              <w:left w:val="single" w:sz="8" w:space="0" w:color="auto"/>
              <w:bottom w:val="single" w:sz="4" w:space="0" w:color="auto"/>
              <w:right w:val="single" w:sz="4" w:space="0" w:color="auto"/>
            </w:tcBorders>
            <w:vAlign w:val="center"/>
            <w:hideMark/>
          </w:tcPr>
          <w:p w14:paraId="2C3CCE8C" w14:textId="77777777" w:rsidR="002D6649" w:rsidRPr="007B50E6" w:rsidRDefault="002D6649" w:rsidP="002D6649">
            <w:pPr>
              <w:widowControl/>
              <w:spacing w:line="240" w:lineRule="auto"/>
              <w:jc w:val="left"/>
              <w:rPr>
                <w:rFonts w:ascii="宋体" w:hAnsi="宋体" w:cs="宋体"/>
                <w:b/>
                <w:bCs/>
                <w:color w:val="000000"/>
                <w:kern w:val="0"/>
                <w:sz w:val="21"/>
                <w:szCs w:val="22"/>
              </w:rPr>
            </w:pP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3CC9B6A" w14:textId="77777777" w:rsidR="002D6649" w:rsidRPr="007B50E6" w:rsidRDefault="002D6649" w:rsidP="002D6649">
            <w:pPr>
              <w:widowControl/>
              <w:spacing w:line="240" w:lineRule="auto"/>
              <w:jc w:val="center"/>
              <w:rPr>
                <w:rFonts w:ascii="宋体" w:hAnsi="宋体" w:cs="宋体"/>
                <w:color w:val="000000"/>
                <w:kern w:val="0"/>
                <w:sz w:val="21"/>
                <w:szCs w:val="22"/>
              </w:rPr>
            </w:pPr>
            <w:r w:rsidRPr="007B50E6">
              <w:rPr>
                <w:rFonts w:ascii="宋体" w:hAnsi="宋体" w:cs="宋体" w:hint="eastAsia"/>
                <w:color w:val="000000"/>
                <w:kern w:val="0"/>
                <w:sz w:val="21"/>
                <w:szCs w:val="22"/>
              </w:rPr>
              <w:t>IGBT</w:t>
            </w:r>
          </w:p>
        </w:tc>
        <w:tc>
          <w:tcPr>
            <w:tcW w:w="1380" w:type="dxa"/>
            <w:tcBorders>
              <w:top w:val="nil"/>
              <w:left w:val="nil"/>
              <w:bottom w:val="single" w:sz="4" w:space="0" w:color="auto"/>
              <w:right w:val="single" w:sz="4" w:space="0" w:color="auto"/>
            </w:tcBorders>
            <w:shd w:val="clear" w:color="auto" w:fill="auto"/>
            <w:vAlign w:val="center"/>
            <w:hideMark/>
          </w:tcPr>
          <w:p w14:paraId="4B730115" w14:textId="77777777" w:rsidR="002D6649" w:rsidRPr="007B50E6" w:rsidRDefault="002D6649" w:rsidP="002D6649">
            <w:pPr>
              <w:widowControl/>
              <w:spacing w:line="240" w:lineRule="auto"/>
              <w:jc w:val="center"/>
              <w:rPr>
                <w:rFonts w:ascii="宋体" w:hAnsi="宋体" w:cs="宋体"/>
                <w:color w:val="000000"/>
                <w:kern w:val="0"/>
                <w:sz w:val="21"/>
                <w:szCs w:val="22"/>
              </w:rPr>
            </w:pPr>
            <w:r w:rsidRPr="007B50E6">
              <w:rPr>
                <w:rFonts w:ascii="宋体" w:hAnsi="宋体" w:cs="宋体" w:hint="eastAsia"/>
                <w:color w:val="000000"/>
                <w:kern w:val="0"/>
                <w:sz w:val="21"/>
                <w:szCs w:val="22"/>
              </w:rPr>
              <w:t>品牌</w:t>
            </w:r>
          </w:p>
        </w:tc>
        <w:tc>
          <w:tcPr>
            <w:tcW w:w="2022" w:type="dxa"/>
            <w:tcBorders>
              <w:top w:val="nil"/>
              <w:left w:val="nil"/>
              <w:bottom w:val="single" w:sz="4" w:space="0" w:color="auto"/>
              <w:right w:val="single" w:sz="4" w:space="0" w:color="auto"/>
            </w:tcBorders>
            <w:shd w:val="clear" w:color="auto" w:fill="auto"/>
            <w:vAlign w:val="center"/>
            <w:hideMark/>
          </w:tcPr>
          <w:p w14:paraId="15FD58B9" w14:textId="77777777" w:rsidR="002D6649" w:rsidRPr="007B50E6" w:rsidRDefault="002D6649" w:rsidP="002D6649">
            <w:pPr>
              <w:widowControl/>
              <w:spacing w:line="240" w:lineRule="auto"/>
              <w:jc w:val="center"/>
              <w:rPr>
                <w:rFonts w:ascii="宋体" w:hAnsi="宋体" w:cs="宋体"/>
                <w:color w:val="000000"/>
                <w:kern w:val="0"/>
                <w:sz w:val="21"/>
                <w:szCs w:val="22"/>
              </w:rPr>
            </w:pPr>
            <w:proofErr w:type="gramStart"/>
            <w:r w:rsidRPr="007B50E6">
              <w:rPr>
                <w:rFonts w:ascii="宋体" w:hAnsi="宋体" w:cs="宋体" w:hint="eastAsia"/>
                <w:color w:val="000000"/>
                <w:kern w:val="0"/>
                <w:sz w:val="21"/>
                <w:szCs w:val="22"/>
              </w:rPr>
              <w:t>英飞凌</w:t>
            </w:r>
            <w:proofErr w:type="gramEnd"/>
            <w:r w:rsidRPr="007B50E6">
              <w:rPr>
                <w:rFonts w:ascii="宋体" w:hAnsi="宋体" w:cs="宋体" w:hint="eastAsia"/>
                <w:color w:val="000000"/>
                <w:kern w:val="0"/>
                <w:sz w:val="21"/>
                <w:szCs w:val="22"/>
              </w:rPr>
              <w:t>/西门康</w:t>
            </w:r>
          </w:p>
        </w:tc>
        <w:tc>
          <w:tcPr>
            <w:tcW w:w="616" w:type="dxa"/>
            <w:tcBorders>
              <w:top w:val="nil"/>
              <w:left w:val="nil"/>
              <w:bottom w:val="single" w:sz="4" w:space="0" w:color="auto"/>
              <w:right w:val="single" w:sz="4" w:space="0" w:color="auto"/>
            </w:tcBorders>
            <w:shd w:val="clear" w:color="auto" w:fill="auto"/>
            <w:vAlign w:val="center"/>
            <w:hideMark/>
          </w:tcPr>
          <w:p w14:paraId="33417FBC" w14:textId="77777777" w:rsidR="002D6649" w:rsidRPr="007B50E6" w:rsidRDefault="002D6649" w:rsidP="002D6649">
            <w:pPr>
              <w:widowControl/>
              <w:spacing w:line="240" w:lineRule="auto"/>
              <w:jc w:val="center"/>
              <w:rPr>
                <w:rFonts w:ascii="宋体" w:hAnsi="宋体" w:cs="宋体"/>
                <w:kern w:val="0"/>
                <w:sz w:val="21"/>
                <w:szCs w:val="22"/>
              </w:rPr>
            </w:pPr>
            <w:r w:rsidRPr="007B50E6">
              <w:rPr>
                <w:rFonts w:ascii="宋体" w:hAnsi="宋体" w:cs="宋体" w:hint="eastAsia"/>
                <w:kern w:val="0"/>
                <w:sz w:val="21"/>
                <w:szCs w:val="22"/>
              </w:rPr>
              <w:t>/</w:t>
            </w:r>
          </w:p>
        </w:tc>
        <w:tc>
          <w:tcPr>
            <w:tcW w:w="3733" w:type="dxa"/>
            <w:tcBorders>
              <w:top w:val="nil"/>
              <w:left w:val="nil"/>
              <w:bottom w:val="single" w:sz="4" w:space="0" w:color="auto"/>
              <w:right w:val="single" w:sz="8" w:space="0" w:color="auto"/>
            </w:tcBorders>
            <w:shd w:val="clear" w:color="auto" w:fill="auto"/>
            <w:vAlign w:val="center"/>
            <w:hideMark/>
          </w:tcPr>
          <w:p w14:paraId="72CE108F" w14:textId="77777777" w:rsidR="002D6649" w:rsidRPr="007B50E6" w:rsidRDefault="002D6649" w:rsidP="002D6649">
            <w:pPr>
              <w:widowControl/>
              <w:spacing w:line="240" w:lineRule="auto"/>
              <w:jc w:val="center"/>
              <w:rPr>
                <w:rFonts w:ascii="宋体" w:hAnsi="宋体" w:cs="宋体"/>
                <w:kern w:val="0"/>
                <w:sz w:val="21"/>
                <w:szCs w:val="22"/>
              </w:rPr>
            </w:pPr>
            <w:r w:rsidRPr="007B50E6">
              <w:rPr>
                <w:rFonts w:ascii="宋体" w:hAnsi="宋体" w:cs="宋体" w:hint="eastAsia"/>
                <w:kern w:val="0"/>
                <w:sz w:val="21"/>
                <w:szCs w:val="22"/>
              </w:rPr>
              <w:t>厂家填写</w:t>
            </w:r>
          </w:p>
        </w:tc>
      </w:tr>
      <w:tr w:rsidR="002D6649" w:rsidRPr="007B50E6" w14:paraId="61028E42" w14:textId="77777777" w:rsidTr="002D6649">
        <w:trPr>
          <w:trHeight w:val="885"/>
        </w:trPr>
        <w:tc>
          <w:tcPr>
            <w:tcW w:w="699" w:type="dxa"/>
            <w:vMerge/>
            <w:tcBorders>
              <w:top w:val="nil"/>
              <w:left w:val="single" w:sz="8" w:space="0" w:color="auto"/>
              <w:bottom w:val="single" w:sz="4" w:space="0" w:color="auto"/>
              <w:right w:val="single" w:sz="4" w:space="0" w:color="auto"/>
            </w:tcBorders>
            <w:vAlign w:val="center"/>
            <w:hideMark/>
          </w:tcPr>
          <w:p w14:paraId="43F7045E" w14:textId="77777777" w:rsidR="002D6649" w:rsidRPr="007B50E6" w:rsidRDefault="002D6649" w:rsidP="002D6649">
            <w:pPr>
              <w:widowControl/>
              <w:spacing w:line="240" w:lineRule="auto"/>
              <w:jc w:val="left"/>
              <w:rPr>
                <w:rFonts w:ascii="宋体" w:hAnsi="宋体" w:cs="宋体"/>
                <w:b/>
                <w:bCs/>
                <w:color w:val="000000"/>
                <w:kern w:val="0"/>
                <w:sz w:val="21"/>
                <w:szCs w:val="22"/>
              </w:rPr>
            </w:pPr>
          </w:p>
        </w:tc>
        <w:tc>
          <w:tcPr>
            <w:tcW w:w="709" w:type="dxa"/>
            <w:vMerge/>
            <w:tcBorders>
              <w:top w:val="nil"/>
              <w:left w:val="single" w:sz="4" w:space="0" w:color="auto"/>
              <w:bottom w:val="single" w:sz="4" w:space="0" w:color="auto"/>
              <w:right w:val="single" w:sz="4" w:space="0" w:color="auto"/>
            </w:tcBorders>
            <w:vAlign w:val="center"/>
            <w:hideMark/>
          </w:tcPr>
          <w:p w14:paraId="766F5E84" w14:textId="77777777" w:rsidR="002D6649" w:rsidRPr="007B50E6" w:rsidRDefault="002D6649" w:rsidP="002D6649">
            <w:pPr>
              <w:widowControl/>
              <w:spacing w:line="240" w:lineRule="auto"/>
              <w:jc w:val="left"/>
              <w:rPr>
                <w:rFonts w:ascii="宋体" w:hAnsi="宋体" w:cs="宋体"/>
                <w:color w:val="000000"/>
                <w:kern w:val="0"/>
                <w:sz w:val="21"/>
                <w:szCs w:val="22"/>
              </w:rPr>
            </w:pPr>
          </w:p>
        </w:tc>
        <w:tc>
          <w:tcPr>
            <w:tcW w:w="1380" w:type="dxa"/>
            <w:tcBorders>
              <w:top w:val="nil"/>
              <w:left w:val="nil"/>
              <w:bottom w:val="single" w:sz="4" w:space="0" w:color="auto"/>
              <w:right w:val="single" w:sz="4" w:space="0" w:color="auto"/>
            </w:tcBorders>
            <w:shd w:val="clear" w:color="auto" w:fill="auto"/>
            <w:vAlign w:val="center"/>
            <w:hideMark/>
          </w:tcPr>
          <w:p w14:paraId="2989DC06" w14:textId="77777777" w:rsidR="002D6649" w:rsidRPr="007B50E6" w:rsidRDefault="002D6649" w:rsidP="002D6649">
            <w:pPr>
              <w:widowControl/>
              <w:spacing w:line="240" w:lineRule="auto"/>
              <w:jc w:val="center"/>
              <w:rPr>
                <w:rFonts w:ascii="宋体" w:hAnsi="宋体" w:cs="宋体"/>
                <w:kern w:val="0"/>
                <w:sz w:val="21"/>
                <w:szCs w:val="22"/>
              </w:rPr>
            </w:pPr>
            <w:r w:rsidRPr="007B50E6">
              <w:rPr>
                <w:rFonts w:ascii="宋体" w:hAnsi="宋体" w:cs="宋体" w:hint="eastAsia"/>
                <w:kern w:val="0"/>
                <w:sz w:val="21"/>
                <w:szCs w:val="22"/>
              </w:rPr>
              <w:t>几代产品、完整型号及配置说明（单个IGBT的大小、配置个数、其他说明项）</w:t>
            </w:r>
          </w:p>
        </w:tc>
        <w:tc>
          <w:tcPr>
            <w:tcW w:w="2022" w:type="dxa"/>
            <w:tcBorders>
              <w:top w:val="nil"/>
              <w:left w:val="nil"/>
              <w:bottom w:val="single" w:sz="4" w:space="0" w:color="auto"/>
              <w:right w:val="single" w:sz="4" w:space="0" w:color="auto"/>
            </w:tcBorders>
            <w:shd w:val="clear" w:color="auto" w:fill="auto"/>
            <w:vAlign w:val="center"/>
            <w:hideMark/>
          </w:tcPr>
          <w:p w14:paraId="28CAA594" w14:textId="77777777" w:rsidR="002D6649" w:rsidRPr="007B50E6" w:rsidRDefault="002D6649" w:rsidP="002D6649">
            <w:pPr>
              <w:widowControl/>
              <w:spacing w:line="240" w:lineRule="auto"/>
              <w:jc w:val="center"/>
              <w:rPr>
                <w:rFonts w:ascii="宋体" w:hAnsi="宋体" w:cs="宋体"/>
                <w:kern w:val="0"/>
                <w:sz w:val="21"/>
                <w:szCs w:val="22"/>
              </w:rPr>
            </w:pPr>
            <w:r w:rsidRPr="007B50E6">
              <w:rPr>
                <w:rFonts w:ascii="宋体" w:hAnsi="宋体" w:cs="宋体" w:hint="eastAsia"/>
                <w:kern w:val="0"/>
                <w:sz w:val="21"/>
                <w:szCs w:val="22"/>
              </w:rPr>
              <w:t>厂家填写</w:t>
            </w:r>
          </w:p>
        </w:tc>
        <w:tc>
          <w:tcPr>
            <w:tcW w:w="616" w:type="dxa"/>
            <w:tcBorders>
              <w:top w:val="nil"/>
              <w:left w:val="nil"/>
              <w:bottom w:val="single" w:sz="4" w:space="0" w:color="auto"/>
              <w:right w:val="single" w:sz="4" w:space="0" w:color="auto"/>
            </w:tcBorders>
            <w:shd w:val="clear" w:color="auto" w:fill="auto"/>
            <w:vAlign w:val="center"/>
            <w:hideMark/>
          </w:tcPr>
          <w:p w14:paraId="013ED89D" w14:textId="77777777" w:rsidR="002D6649" w:rsidRPr="007B50E6" w:rsidRDefault="002D6649" w:rsidP="002D6649">
            <w:pPr>
              <w:widowControl/>
              <w:spacing w:line="240" w:lineRule="auto"/>
              <w:jc w:val="center"/>
              <w:rPr>
                <w:rFonts w:ascii="宋体" w:hAnsi="宋体" w:cs="宋体"/>
                <w:kern w:val="0"/>
                <w:sz w:val="21"/>
                <w:szCs w:val="22"/>
              </w:rPr>
            </w:pPr>
            <w:r w:rsidRPr="007B50E6">
              <w:rPr>
                <w:rFonts w:ascii="宋体" w:hAnsi="宋体" w:cs="宋体" w:hint="eastAsia"/>
                <w:kern w:val="0"/>
                <w:sz w:val="21"/>
                <w:szCs w:val="22"/>
              </w:rPr>
              <w:t>8</w:t>
            </w:r>
          </w:p>
        </w:tc>
        <w:tc>
          <w:tcPr>
            <w:tcW w:w="3733" w:type="dxa"/>
            <w:tcBorders>
              <w:top w:val="nil"/>
              <w:left w:val="nil"/>
              <w:bottom w:val="single" w:sz="4" w:space="0" w:color="auto"/>
              <w:right w:val="single" w:sz="8" w:space="0" w:color="auto"/>
            </w:tcBorders>
            <w:shd w:val="clear" w:color="auto" w:fill="auto"/>
            <w:vAlign w:val="center"/>
            <w:hideMark/>
          </w:tcPr>
          <w:p w14:paraId="6308BB33" w14:textId="77777777" w:rsidR="002D6649" w:rsidRPr="007B50E6" w:rsidRDefault="002D6649" w:rsidP="002D6649">
            <w:pPr>
              <w:widowControl/>
              <w:spacing w:line="240" w:lineRule="auto"/>
              <w:jc w:val="center"/>
              <w:rPr>
                <w:rFonts w:ascii="宋体" w:hAnsi="宋体" w:cs="宋体"/>
                <w:kern w:val="0"/>
                <w:sz w:val="21"/>
                <w:szCs w:val="22"/>
              </w:rPr>
            </w:pPr>
            <w:r w:rsidRPr="007B50E6">
              <w:rPr>
                <w:rFonts w:ascii="宋体" w:hAnsi="宋体" w:cs="宋体" w:hint="eastAsia"/>
                <w:kern w:val="0"/>
                <w:sz w:val="21"/>
                <w:szCs w:val="22"/>
              </w:rPr>
              <w:t>厂家填写</w:t>
            </w:r>
          </w:p>
        </w:tc>
      </w:tr>
      <w:tr w:rsidR="002D6649" w:rsidRPr="007B50E6" w14:paraId="132B88FE" w14:textId="77777777" w:rsidTr="002D6649">
        <w:trPr>
          <w:trHeight w:val="945"/>
        </w:trPr>
        <w:tc>
          <w:tcPr>
            <w:tcW w:w="699" w:type="dxa"/>
            <w:vMerge/>
            <w:tcBorders>
              <w:top w:val="nil"/>
              <w:left w:val="single" w:sz="8" w:space="0" w:color="auto"/>
              <w:bottom w:val="single" w:sz="4" w:space="0" w:color="auto"/>
              <w:right w:val="single" w:sz="4" w:space="0" w:color="auto"/>
            </w:tcBorders>
            <w:vAlign w:val="center"/>
            <w:hideMark/>
          </w:tcPr>
          <w:p w14:paraId="3A187383" w14:textId="77777777" w:rsidR="002D6649" w:rsidRPr="007B50E6" w:rsidRDefault="002D6649" w:rsidP="002D6649">
            <w:pPr>
              <w:widowControl/>
              <w:spacing w:line="240" w:lineRule="auto"/>
              <w:jc w:val="left"/>
              <w:rPr>
                <w:rFonts w:ascii="宋体" w:hAnsi="宋体" w:cs="宋体"/>
                <w:b/>
                <w:bCs/>
                <w:color w:val="000000"/>
                <w:kern w:val="0"/>
                <w:sz w:val="21"/>
                <w:szCs w:val="22"/>
              </w:rPr>
            </w:pPr>
          </w:p>
        </w:tc>
        <w:tc>
          <w:tcPr>
            <w:tcW w:w="709" w:type="dxa"/>
            <w:tcBorders>
              <w:top w:val="nil"/>
              <w:left w:val="nil"/>
              <w:bottom w:val="single" w:sz="4" w:space="0" w:color="auto"/>
              <w:right w:val="single" w:sz="4" w:space="0" w:color="auto"/>
            </w:tcBorders>
            <w:shd w:val="clear" w:color="000000" w:fill="FFFFFF"/>
            <w:vAlign w:val="center"/>
            <w:hideMark/>
          </w:tcPr>
          <w:p w14:paraId="571433E4" w14:textId="77777777" w:rsidR="002D6649" w:rsidRPr="007B50E6" w:rsidRDefault="002D6649" w:rsidP="002D6649">
            <w:pPr>
              <w:widowControl/>
              <w:spacing w:line="240" w:lineRule="auto"/>
              <w:jc w:val="center"/>
              <w:rPr>
                <w:rFonts w:ascii="宋体" w:hAnsi="宋体" w:cs="宋体"/>
                <w:color w:val="000000"/>
                <w:kern w:val="0"/>
                <w:sz w:val="21"/>
                <w:szCs w:val="22"/>
              </w:rPr>
            </w:pPr>
            <w:r w:rsidRPr="007B50E6">
              <w:rPr>
                <w:rFonts w:ascii="宋体" w:hAnsi="宋体" w:cs="宋体" w:hint="eastAsia"/>
                <w:color w:val="000000"/>
                <w:kern w:val="0"/>
                <w:sz w:val="21"/>
                <w:szCs w:val="22"/>
              </w:rPr>
              <w:t>塑壳断路器（品牌及详细型号）</w:t>
            </w:r>
          </w:p>
        </w:tc>
        <w:tc>
          <w:tcPr>
            <w:tcW w:w="1380" w:type="dxa"/>
            <w:tcBorders>
              <w:top w:val="nil"/>
              <w:left w:val="nil"/>
              <w:bottom w:val="single" w:sz="4" w:space="0" w:color="auto"/>
              <w:right w:val="single" w:sz="4" w:space="0" w:color="auto"/>
            </w:tcBorders>
            <w:shd w:val="clear" w:color="000000" w:fill="FFFFFF"/>
            <w:vAlign w:val="center"/>
            <w:hideMark/>
          </w:tcPr>
          <w:p w14:paraId="3D17A0B9" w14:textId="77777777" w:rsidR="002D6649" w:rsidRPr="007B50E6" w:rsidRDefault="002D6649" w:rsidP="002D6649">
            <w:pPr>
              <w:widowControl/>
              <w:spacing w:line="240" w:lineRule="auto"/>
              <w:jc w:val="center"/>
              <w:rPr>
                <w:rFonts w:ascii="宋体" w:hAnsi="宋体" w:cs="宋体"/>
                <w:color w:val="000000"/>
                <w:kern w:val="0"/>
                <w:sz w:val="21"/>
                <w:szCs w:val="22"/>
              </w:rPr>
            </w:pPr>
            <w:r w:rsidRPr="007B50E6">
              <w:rPr>
                <w:rFonts w:ascii="宋体" w:hAnsi="宋体" w:cs="宋体" w:hint="eastAsia"/>
                <w:color w:val="000000"/>
                <w:kern w:val="0"/>
                <w:sz w:val="21"/>
                <w:szCs w:val="22"/>
              </w:rPr>
              <w:t>品牌及详细型号</w:t>
            </w:r>
          </w:p>
        </w:tc>
        <w:tc>
          <w:tcPr>
            <w:tcW w:w="2022" w:type="dxa"/>
            <w:tcBorders>
              <w:top w:val="nil"/>
              <w:left w:val="nil"/>
              <w:bottom w:val="single" w:sz="4" w:space="0" w:color="auto"/>
              <w:right w:val="single" w:sz="4" w:space="0" w:color="auto"/>
            </w:tcBorders>
            <w:shd w:val="clear" w:color="auto" w:fill="auto"/>
            <w:vAlign w:val="center"/>
            <w:hideMark/>
          </w:tcPr>
          <w:p w14:paraId="4E7DAC74" w14:textId="77777777" w:rsidR="002D6649" w:rsidRPr="007B50E6" w:rsidRDefault="002D6649" w:rsidP="002D6649">
            <w:pPr>
              <w:widowControl/>
              <w:spacing w:line="240" w:lineRule="auto"/>
              <w:jc w:val="center"/>
              <w:rPr>
                <w:rFonts w:ascii="宋体" w:hAnsi="宋体" w:cs="宋体"/>
                <w:color w:val="000000"/>
                <w:kern w:val="0"/>
                <w:sz w:val="21"/>
                <w:szCs w:val="22"/>
              </w:rPr>
            </w:pPr>
            <w:r w:rsidRPr="007B50E6">
              <w:rPr>
                <w:rFonts w:ascii="宋体" w:hAnsi="宋体" w:cs="宋体" w:hint="eastAsia"/>
                <w:color w:val="000000"/>
                <w:kern w:val="0"/>
                <w:sz w:val="21"/>
                <w:szCs w:val="22"/>
              </w:rPr>
              <w:t>厂家填写</w:t>
            </w:r>
          </w:p>
        </w:tc>
        <w:tc>
          <w:tcPr>
            <w:tcW w:w="616" w:type="dxa"/>
            <w:tcBorders>
              <w:top w:val="nil"/>
              <w:left w:val="nil"/>
              <w:bottom w:val="single" w:sz="4" w:space="0" w:color="auto"/>
              <w:right w:val="single" w:sz="4" w:space="0" w:color="auto"/>
            </w:tcBorders>
            <w:shd w:val="clear" w:color="auto" w:fill="auto"/>
            <w:vAlign w:val="center"/>
            <w:hideMark/>
          </w:tcPr>
          <w:p w14:paraId="464DB069" w14:textId="77777777" w:rsidR="002D6649" w:rsidRPr="007B50E6" w:rsidRDefault="002D6649" w:rsidP="002D6649">
            <w:pPr>
              <w:widowControl/>
              <w:spacing w:line="240" w:lineRule="auto"/>
              <w:jc w:val="center"/>
              <w:rPr>
                <w:rFonts w:ascii="宋体" w:hAnsi="宋体" w:cs="宋体"/>
                <w:kern w:val="0"/>
                <w:sz w:val="21"/>
                <w:szCs w:val="22"/>
              </w:rPr>
            </w:pPr>
            <w:r w:rsidRPr="007B50E6">
              <w:rPr>
                <w:rFonts w:ascii="宋体" w:hAnsi="宋体" w:cs="宋体" w:hint="eastAsia"/>
                <w:kern w:val="0"/>
                <w:sz w:val="21"/>
                <w:szCs w:val="22"/>
              </w:rPr>
              <w:t>4</w:t>
            </w:r>
          </w:p>
        </w:tc>
        <w:tc>
          <w:tcPr>
            <w:tcW w:w="3733" w:type="dxa"/>
            <w:tcBorders>
              <w:top w:val="nil"/>
              <w:left w:val="nil"/>
              <w:bottom w:val="single" w:sz="4" w:space="0" w:color="auto"/>
              <w:right w:val="single" w:sz="8" w:space="0" w:color="auto"/>
            </w:tcBorders>
            <w:shd w:val="clear" w:color="auto" w:fill="auto"/>
            <w:vAlign w:val="center"/>
            <w:hideMark/>
          </w:tcPr>
          <w:p w14:paraId="2D7596EB" w14:textId="77777777" w:rsidR="002D6649" w:rsidRPr="007B50E6" w:rsidRDefault="002D6649" w:rsidP="002D6649">
            <w:pPr>
              <w:widowControl/>
              <w:spacing w:line="240" w:lineRule="auto"/>
              <w:jc w:val="center"/>
              <w:rPr>
                <w:rFonts w:ascii="宋体" w:hAnsi="宋体" w:cs="宋体"/>
                <w:kern w:val="0"/>
                <w:sz w:val="21"/>
                <w:szCs w:val="22"/>
              </w:rPr>
            </w:pPr>
            <w:r w:rsidRPr="007B50E6">
              <w:rPr>
                <w:rFonts w:ascii="宋体" w:hAnsi="宋体" w:cs="宋体" w:hint="eastAsia"/>
                <w:kern w:val="0"/>
                <w:sz w:val="21"/>
                <w:szCs w:val="22"/>
              </w:rPr>
              <w:t>厂家填写</w:t>
            </w:r>
          </w:p>
        </w:tc>
      </w:tr>
      <w:tr w:rsidR="002D6649" w:rsidRPr="007B50E6" w14:paraId="489F8638" w14:textId="77777777" w:rsidTr="002D6649">
        <w:trPr>
          <w:trHeight w:val="660"/>
        </w:trPr>
        <w:tc>
          <w:tcPr>
            <w:tcW w:w="699" w:type="dxa"/>
            <w:vMerge/>
            <w:tcBorders>
              <w:top w:val="nil"/>
              <w:left w:val="single" w:sz="8" w:space="0" w:color="auto"/>
              <w:bottom w:val="single" w:sz="4" w:space="0" w:color="auto"/>
              <w:right w:val="single" w:sz="4" w:space="0" w:color="auto"/>
            </w:tcBorders>
            <w:vAlign w:val="center"/>
            <w:hideMark/>
          </w:tcPr>
          <w:p w14:paraId="08334707" w14:textId="77777777" w:rsidR="002D6649" w:rsidRPr="007B50E6" w:rsidRDefault="002D6649" w:rsidP="002D6649">
            <w:pPr>
              <w:widowControl/>
              <w:spacing w:line="240" w:lineRule="auto"/>
              <w:jc w:val="left"/>
              <w:rPr>
                <w:rFonts w:ascii="宋体" w:hAnsi="宋体" w:cs="宋体"/>
                <w:b/>
                <w:bCs/>
                <w:color w:val="000000"/>
                <w:kern w:val="0"/>
                <w:sz w:val="21"/>
                <w:szCs w:val="22"/>
              </w:rPr>
            </w:pPr>
          </w:p>
        </w:tc>
        <w:tc>
          <w:tcPr>
            <w:tcW w:w="709" w:type="dxa"/>
            <w:tcBorders>
              <w:top w:val="nil"/>
              <w:left w:val="nil"/>
              <w:bottom w:val="single" w:sz="4" w:space="0" w:color="auto"/>
              <w:right w:val="single" w:sz="4" w:space="0" w:color="auto"/>
            </w:tcBorders>
            <w:shd w:val="clear" w:color="auto" w:fill="auto"/>
            <w:vAlign w:val="center"/>
            <w:hideMark/>
          </w:tcPr>
          <w:p w14:paraId="32388759" w14:textId="77777777" w:rsidR="002D6649" w:rsidRPr="007B50E6" w:rsidRDefault="002D6649" w:rsidP="002D6649">
            <w:pPr>
              <w:widowControl/>
              <w:spacing w:line="240" w:lineRule="auto"/>
              <w:jc w:val="center"/>
              <w:rPr>
                <w:rFonts w:ascii="宋体" w:hAnsi="宋体" w:cs="宋体"/>
                <w:color w:val="000000"/>
                <w:kern w:val="0"/>
                <w:sz w:val="21"/>
                <w:szCs w:val="22"/>
              </w:rPr>
            </w:pPr>
            <w:r w:rsidRPr="007B50E6">
              <w:rPr>
                <w:rFonts w:ascii="宋体" w:hAnsi="宋体" w:cs="宋体" w:hint="eastAsia"/>
                <w:color w:val="000000"/>
                <w:kern w:val="0"/>
                <w:sz w:val="21"/>
                <w:szCs w:val="22"/>
              </w:rPr>
              <w:t>电容</w:t>
            </w:r>
          </w:p>
        </w:tc>
        <w:tc>
          <w:tcPr>
            <w:tcW w:w="1380" w:type="dxa"/>
            <w:tcBorders>
              <w:top w:val="nil"/>
              <w:left w:val="nil"/>
              <w:bottom w:val="single" w:sz="4" w:space="0" w:color="auto"/>
              <w:right w:val="single" w:sz="4" w:space="0" w:color="auto"/>
            </w:tcBorders>
            <w:shd w:val="clear" w:color="auto" w:fill="auto"/>
            <w:vAlign w:val="center"/>
            <w:hideMark/>
          </w:tcPr>
          <w:p w14:paraId="3DAD36D3" w14:textId="77777777" w:rsidR="002D6649" w:rsidRPr="007B50E6" w:rsidRDefault="002D6649" w:rsidP="002D6649">
            <w:pPr>
              <w:widowControl/>
              <w:spacing w:line="240" w:lineRule="auto"/>
              <w:jc w:val="center"/>
              <w:rPr>
                <w:rFonts w:ascii="宋体" w:hAnsi="宋体" w:cs="宋体"/>
                <w:color w:val="000000"/>
                <w:kern w:val="0"/>
                <w:sz w:val="21"/>
                <w:szCs w:val="22"/>
              </w:rPr>
            </w:pPr>
            <w:r w:rsidRPr="007B50E6">
              <w:rPr>
                <w:rFonts w:ascii="宋体" w:hAnsi="宋体" w:cs="宋体" w:hint="eastAsia"/>
                <w:color w:val="000000"/>
                <w:kern w:val="0"/>
                <w:sz w:val="21"/>
                <w:szCs w:val="22"/>
              </w:rPr>
              <w:t>厂家、详细型号及使用寿命</w:t>
            </w:r>
          </w:p>
        </w:tc>
        <w:tc>
          <w:tcPr>
            <w:tcW w:w="2022" w:type="dxa"/>
            <w:tcBorders>
              <w:top w:val="nil"/>
              <w:left w:val="nil"/>
              <w:bottom w:val="single" w:sz="4" w:space="0" w:color="auto"/>
              <w:right w:val="single" w:sz="4" w:space="0" w:color="auto"/>
            </w:tcBorders>
            <w:shd w:val="clear" w:color="auto" w:fill="auto"/>
            <w:vAlign w:val="center"/>
            <w:hideMark/>
          </w:tcPr>
          <w:p w14:paraId="391D2028" w14:textId="77777777" w:rsidR="002D6649" w:rsidRPr="007B50E6" w:rsidRDefault="002D6649" w:rsidP="002D6649">
            <w:pPr>
              <w:widowControl/>
              <w:spacing w:line="240" w:lineRule="auto"/>
              <w:jc w:val="center"/>
              <w:rPr>
                <w:rFonts w:ascii="宋体" w:hAnsi="宋体" w:cs="宋体"/>
                <w:color w:val="000000"/>
                <w:kern w:val="0"/>
                <w:sz w:val="21"/>
                <w:szCs w:val="22"/>
              </w:rPr>
            </w:pPr>
            <w:r w:rsidRPr="007B50E6">
              <w:rPr>
                <w:rFonts w:ascii="宋体" w:hAnsi="宋体" w:cs="宋体" w:hint="eastAsia"/>
                <w:color w:val="000000"/>
                <w:kern w:val="0"/>
                <w:sz w:val="21"/>
                <w:szCs w:val="22"/>
              </w:rPr>
              <w:t>厂家填写</w:t>
            </w:r>
          </w:p>
        </w:tc>
        <w:tc>
          <w:tcPr>
            <w:tcW w:w="616" w:type="dxa"/>
            <w:tcBorders>
              <w:top w:val="nil"/>
              <w:left w:val="nil"/>
              <w:bottom w:val="single" w:sz="4" w:space="0" w:color="auto"/>
              <w:right w:val="single" w:sz="4" w:space="0" w:color="auto"/>
            </w:tcBorders>
            <w:shd w:val="clear" w:color="auto" w:fill="auto"/>
            <w:vAlign w:val="center"/>
            <w:hideMark/>
          </w:tcPr>
          <w:p w14:paraId="2D6780C4" w14:textId="77777777" w:rsidR="002D6649" w:rsidRPr="007B50E6" w:rsidRDefault="002D6649" w:rsidP="002D6649">
            <w:pPr>
              <w:widowControl/>
              <w:spacing w:line="240" w:lineRule="auto"/>
              <w:jc w:val="center"/>
              <w:rPr>
                <w:rFonts w:ascii="宋体" w:hAnsi="宋体" w:cs="宋体"/>
                <w:kern w:val="0"/>
                <w:sz w:val="21"/>
                <w:szCs w:val="22"/>
              </w:rPr>
            </w:pPr>
            <w:r w:rsidRPr="007B50E6">
              <w:rPr>
                <w:rFonts w:ascii="宋体" w:hAnsi="宋体" w:cs="宋体" w:hint="eastAsia"/>
                <w:kern w:val="0"/>
                <w:sz w:val="21"/>
                <w:szCs w:val="22"/>
              </w:rPr>
              <w:t>5</w:t>
            </w:r>
          </w:p>
        </w:tc>
        <w:tc>
          <w:tcPr>
            <w:tcW w:w="3733" w:type="dxa"/>
            <w:tcBorders>
              <w:top w:val="nil"/>
              <w:left w:val="nil"/>
              <w:bottom w:val="single" w:sz="4" w:space="0" w:color="auto"/>
              <w:right w:val="single" w:sz="8" w:space="0" w:color="auto"/>
            </w:tcBorders>
            <w:shd w:val="clear" w:color="auto" w:fill="auto"/>
            <w:vAlign w:val="center"/>
            <w:hideMark/>
          </w:tcPr>
          <w:p w14:paraId="76C397B2" w14:textId="77777777" w:rsidR="002D6649" w:rsidRPr="007B50E6" w:rsidRDefault="002D6649" w:rsidP="002D6649">
            <w:pPr>
              <w:widowControl/>
              <w:spacing w:line="240" w:lineRule="auto"/>
              <w:jc w:val="center"/>
              <w:rPr>
                <w:rFonts w:ascii="宋体" w:hAnsi="宋体" w:cs="宋体"/>
                <w:kern w:val="0"/>
                <w:sz w:val="21"/>
                <w:szCs w:val="22"/>
              </w:rPr>
            </w:pPr>
            <w:r w:rsidRPr="007B50E6">
              <w:rPr>
                <w:rFonts w:ascii="宋体" w:hAnsi="宋体" w:cs="宋体" w:hint="eastAsia"/>
                <w:kern w:val="0"/>
                <w:sz w:val="21"/>
                <w:szCs w:val="22"/>
              </w:rPr>
              <w:t>厂家填写</w:t>
            </w:r>
          </w:p>
        </w:tc>
      </w:tr>
      <w:tr w:rsidR="002D6649" w:rsidRPr="007B50E6" w14:paraId="458EDD1B" w14:textId="77777777" w:rsidTr="002D6649">
        <w:trPr>
          <w:trHeight w:val="660"/>
        </w:trPr>
        <w:tc>
          <w:tcPr>
            <w:tcW w:w="2788" w:type="dxa"/>
            <w:gridSpan w:val="3"/>
            <w:tcBorders>
              <w:top w:val="single" w:sz="4" w:space="0" w:color="auto"/>
              <w:left w:val="single" w:sz="8" w:space="0" w:color="auto"/>
              <w:bottom w:val="single" w:sz="4" w:space="0" w:color="auto"/>
              <w:right w:val="single" w:sz="4" w:space="0" w:color="auto"/>
            </w:tcBorders>
            <w:shd w:val="clear" w:color="auto" w:fill="auto"/>
            <w:vAlign w:val="center"/>
            <w:hideMark/>
          </w:tcPr>
          <w:p w14:paraId="2AECE43E" w14:textId="77777777" w:rsidR="002D6649" w:rsidRPr="007B50E6" w:rsidRDefault="002D6649" w:rsidP="002D6649">
            <w:pPr>
              <w:widowControl/>
              <w:spacing w:line="240" w:lineRule="auto"/>
              <w:jc w:val="center"/>
              <w:rPr>
                <w:rFonts w:ascii="宋体" w:hAnsi="宋体" w:cs="宋体"/>
                <w:b/>
                <w:bCs/>
                <w:color w:val="000000"/>
                <w:kern w:val="0"/>
                <w:sz w:val="21"/>
                <w:szCs w:val="22"/>
              </w:rPr>
            </w:pPr>
            <w:r w:rsidRPr="007B50E6">
              <w:rPr>
                <w:rFonts w:ascii="宋体" w:hAnsi="宋体" w:cs="宋体" w:hint="eastAsia"/>
                <w:b/>
                <w:bCs/>
                <w:color w:val="000000"/>
                <w:kern w:val="0"/>
                <w:sz w:val="21"/>
                <w:szCs w:val="22"/>
              </w:rPr>
              <w:lastRenderedPageBreak/>
              <w:t>加分项</w:t>
            </w:r>
          </w:p>
        </w:tc>
        <w:tc>
          <w:tcPr>
            <w:tcW w:w="2022" w:type="dxa"/>
            <w:tcBorders>
              <w:top w:val="nil"/>
              <w:left w:val="nil"/>
              <w:bottom w:val="single" w:sz="4" w:space="0" w:color="auto"/>
              <w:right w:val="single" w:sz="4" w:space="0" w:color="auto"/>
            </w:tcBorders>
            <w:shd w:val="clear" w:color="auto" w:fill="auto"/>
            <w:vAlign w:val="center"/>
            <w:hideMark/>
          </w:tcPr>
          <w:p w14:paraId="5CFCE674" w14:textId="77777777" w:rsidR="002D6649" w:rsidRPr="007B50E6" w:rsidRDefault="002D6649" w:rsidP="002D6649">
            <w:pPr>
              <w:widowControl/>
              <w:spacing w:line="240" w:lineRule="auto"/>
              <w:jc w:val="center"/>
              <w:rPr>
                <w:rFonts w:ascii="宋体" w:hAnsi="宋体" w:cs="宋体"/>
                <w:color w:val="000000"/>
                <w:kern w:val="0"/>
                <w:sz w:val="21"/>
                <w:szCs w:val="22"/>
              </w:rPr>
            </w:pPr>
            <w:r w:rsidRPr="007B50E6">
              <w:rPr>
                <w:rFonts w:ascii="宋体" w:hAnsi="宋体" w:cs="宋体" w:hint="eastAsia"/>
                <w:color w:val="000000"/>
                <w:kern w:val="0"/>
                <w:sz w:val="21"/>
                <w:szCs w:val="22"/>
              </w:rPr>
              <w:t>升级配置</w:t>
            </w:r>
            <w:r w:rsidRPr="007B50E6">
              <w:rPr>
                <w:rFonts w:ascii="宋体" w:hAnsi="宋体" w:cs="宋体" w:hint="eastAsia"/>
                <w:color w:val="000000"/>
                <w:kern w:val="0"/>
                <w:sz w:val="21"/>
                <w:szCs w:val="22"/>
              </w:rPr>
              <w:br/>
              <w:t>（厂家自行描述）</w:t>
            </w:r>
          </w:p>
        </w:tc>
        <w:tc>
          <w:tcPr>
            <w:tcW w:w="616" w:type="dxa"/>
            <w:tcBorders>
              <w:top w:val="nil"/>
              <w:left w:val="nil"/>
              <w:bottom w:val="single" w:sz="4" w:space="0" w:color="auto"/>
              <w:right w:val="single" w:sz="4" w:space="0" w:color="auto"/>
            </w:tcBorders>
            <w:shd w:val="clear" w:color="auto" w:fill="auto"/>
            <w:vAlign w:val="center"/>
            <w:hideMark/>
          </w:tcPr>
          <w:p w14:paraId="6D21D85D" w14:textId="77777777" w:rsidR="002D6649" w:rsidRPr="007B50E6" w:rsidRDefault="002D6649" w:rsidP="002D6649">
            <w:pPr>
              <w:widowControl/>
              <w:spacing w:line="240" w:lineRule="auto"/>
              <w:jc w:val="center"/>
              <w:rPr>
                <w:rFonts w:ascii="宋体" w:hAnsi="宋体" w:cs="宋体"/>
                <w:kern w:val="0"/>
                <w:sz w:val="21"/>
                <w:szCs w:val="22"/>
              </w:rPr>
            </w:pPr>
            <w:r w:rsidRPr="007B50E6">
              <w:rPr>
                <w:rFonts w:ascii="宋体" w:hAnsi="宋体" w:cs="宋体" w:hint="eastAsia"/>
                <w:kern w:val="0"/>
                <w:sz w:val="21"/>
                <w:szCs w:val="22"/>
              </w:rPr>
              <w:t>5</w:t>
            </w:r>
          </w:p>
        </w:tc>
        <w:tc>
          <w:tcPr>
            <w:tcW w:w="3733" w:type="dxa"/>
            <w:tcBorders>
              <w:top w:val="nil"/>
              <w:left w:val="nil"/>
              <w:bottom w:val="single" w:sz="4" w:space="0" w:color="auto"/>
              <w:right w:val="single" w:sz="8" w:space="0" w:color="auto"/>
            </w:tcBorders>
            <w:shd w:val="clear" w:color="auto" w:fill="auto"/>
            <w:vAlign w:val="center"/>
            <w:hideMark/>
          </w:tcPr>
          <w:p w14:paraId="46765B06" w14:textId="77777777" w:rsidR="002D6649" w:rsidRPr="007B50E6" w:rsidRDefault="002D6649" w:rsidP="002D6649">
            <w:pPr>
              <w:widowControl/>
              <w:spacing w:line="240" w:lineRule="auto"/>
              <w:jc w:val="center"/>
              <w:rPr>
                <w:rFonts w:ascii="宋体" w:hAnsi="宋体" w:cs="宋体"/>
                <w:kern w:val="0"/>
                <w:sz w:val="21"/>
                <w:szCs w:val="22"/>
              </w:rPr>
            </w:pPr>
            <w:r w:rsidRPr="007B50E6">
              <w:rPr>
                <w:rFonts w:ascii="宋体" w:hAnsi="宋体" w:cs="宋体" w:hint="eastAsia"/>
                <w:kern w:val="0"/>
                <w:sz w:val="21"/>
                <w:szCs w:val="22"/>
              </w:rPr>
              <w:t>厂家填写</w:t>
            </w:r>
          </w:p>
        </w:tc>
      </w:tr>
      <w:tr w:rsidR="002D6649" w:rsidRPr="007B50E6" w14:paraId="48186B0B" w14:textId="77777777" w:rsidTr="002D6649">
        <w:trPr>
          <w:trHeight w:val="660"/>
        </w:trPr>
        <w:tc>
          <w:tcPr>
            <w:tcW w:w="2788" w:type="dxa"/>
            <w:gridSpan w:val="3"/>
            <w:tcBorders>
              <w:top w:val="single" w:sz="4" w:space="0" w:color="auto"/>
              <w:left w:val="single" w:sz="8" w:space="0" w:color="auto"/>
              <w:bottom w:val="single" w:sz="4" w:space="0" w:color="auto"/>
              <w:right w:val="single" w:sz="4" w:space="0" w:color="auto"/>
            </w:tcBorders>
            <w:shd w:val="clear" w:color="auto" w:fill="auto"/>
            <w:vAlign w:val="center"/>
            <w:hideMark/>
          </w:tcPr>
          <w:p w14:paraId="14C52C2E" w14:textId="77777777" w:rsidR="002D6649" w:rsidRPr="007B50E6" w:rsidRDefault="002D6649" w:rsidP="002D6649">
            <w:pPr>
              <w:widowControl/>
              <w:spacing w:line="240" w:lineRule="auto"/>
              <w:jc w:val="center"/>
              <w:rPr>
                <w:rFonts w:ascii="宋体" w:hAnsi="宋体" w:cs="宋体"/>
                <w:b/>
                <w:bCs/>
                <w:color w:val="000000"/>
                <w:kern w:val="0"/>
                <w:sz w:val="21"/>
                <w:szCs w:val="22"/>
              </w:rPr>
            </w:pPr>
            <w:r w:rsidRPr="007B50E6">
              <w:rPr>
                <w:rFonts w:ascii="宋体" w:hAnsi="宋体" w:cs="宋体" w:hint="eastAsia"/>
                <w:b/>
                <w:bCs/>
                <w:color w:val="000000"/>
                <w:kern w:val="0"/>
                <w:sz w:val="21"/>
                <w:szCs w:val="22"/>
              </w:rPr>
              <w:t>得分小计</w:t>
            </w:r>
          </w:p>
        </w:tc>
        <w:tc>
          <w:tcPr>
            <w:tcW w:w="2022" w:type="dxa"/>
            <w:tcBorders>
              <w:top w:val="nil"/>
              <w:left w:val="nil"/>
              <w:bottom w:val="single" w:sz="4" w:space="0" w:color="auto"/>
              <w:right w:val="single" w:sz="4" w:space="0" w:color="auto"/>
            </w:tcBorders>
            <w:shd w:val="clear" w:color="auto" w:fill="auto"/>
            <w:vAlign w:val="center"/>
            <w:hideMark/>
          </w:tcPr>
          <w:p w14:paraId="6B3C8C3E" w14:textId="77777777" w:rsidR="002D6649" w:rsidRPr="007B50E6" w:rsidRDefault="002D6649" w:rsidP="002D6649">
            <w:pPr>
              <w:widowControl/>
              <w:spacing w:line="240" w:lineRule="auto"/>
              <w:jc w:val="center"/>
              <w:rPr>
                <w:rFonts w:ascii="宋体" w:hAnsi="宋体" w:cs="宋体"/>
                <w:color w:val="000000"/>
                <w:kern w:val="0"/>
                <w:sz w:val="21"/>
                <w:szCs w:val="22"/>
              </w:rPr>
            </w:pPr>
            <w:r w:rsidRPr="007B50E6">
              <w:rPr>
                <w:rFonts w:ascii="宋体" w:hAnsi="宋体" w:cs="宋体" w:hint="eastAsia"/>
                <w:color w:val="000000"/>
                <w:kern w:val="0"/>
                <w:sz w:val="21"/>
                <w:szCs w:val="22"/>
              </w:rPr>
              <w:t xml:space="preserve">　</w:t>
            </w:r>
          </w:p>
        </w:tc>
        <w:tc>
          <w:tcPr>
            <w:tcW w:w="616" w:type="dxa"/>
            <w:tcBorders>
              <w:top w:val="nil"/>
              <w:left w:val="nil"/>
              <w:bottom w:val="single" w:sz="4" w:space="0" w:color="auto"/>
              <w:right w:val="single" w:sz="4" w:space="0" w:color="auto"/>
            </w:tcBorders>
            <w:shd w:val="clear" w:color="000000" w:fill="92D050"/>
            <w:vAlign w:val="center"/>
            <w:hideMark/>
          </w:tcPr>
          <w:p w14:paraId="0CDD14D2" w14:textId="77777777" w:rsidR="002D6649" w:rsidRPr="007B50E6" w:rsidRDefault="002D6649" w:rsidP="002D6649">
            <w:pPr>
              <w:widowControl/>
              <w:spacing w:line="240" w:lineRule="auto"/>
              <w:jc w:val="center"/>
              <w:rPr>
                <w:rFonts w:ascii="宋体" w:hAnsi="宋体" w:cs="宋体"/>
                <w:kern w:val="0"/>
                <w:sz w:val="21"/>
                <w:szCs w:val="22"/>
              </w:rPr>
            </w:pPr>
            <w:r w:rsidRPr="007B50E6">
              <w:rPr>
                <w:rFonts w:ascii="宋体" w:hAnsi="宋体" w:cs="宋体" w:hint="eastAsia"/>
                <w:kern w:val="0"/>
                <w:sz w:val="21"/>
                <w:szCs w:val="22"/>
              </w:rPr>
              <w:t>105</w:t>
            </w:r>
          </w:p>
        </w:tc>
        <w:tc>
          <w:tcPr>
            <w:tcW w:w="3733" w:type="dxa"/>
            <w:tcBorders>
              <w:top w:val="nil"/>
              <w:left w:val="nil"/>
              <w:bottom w:val="single" w:sz="4" w:space="0" w:color="auto"/>
              <w:right w:val="single" w:sz="8" w:space="0" w:color="auto"/>
            </w:tcBorders>
            <w:shd w:val="clear" w:color="auto" w:fill="auto"/>
            <w:vAlign w:val="center"/>
            <w:hideMark/>
          </w:tcPr>
          <w:p w14:paraId="18747E27" w14:textId="77777777" w:rsidR="002D6649" w:rsidRPr="007B50E6" w:rsidRDefault="002D6649" w:rsidP="002D6649">
            <w:pPr>
              <w:widowControl/>
              <w:spacing w:line="240" w:lineRule="auto"/>
              <w:jc w:val="center"/>
              <w:rPr>
                <w:rFonts w:ascii="宋体" w:hAnsi="宋体" w:cs="宋体"/>
                <w:kern w:val="0"/>
                <w:sz w:val="21"/>
                <w:szCs w:val="22"/>
              </w:rPr>
            </w:pPr>
            <w:r w:rsidRPr="007B50E6">
              <w:rPr>
                <w:rFonts w:ascii="宋体" w:hAnsi="宋体" w:cs="宋体" w:hint="eastAsia"/>
                <w:kern w:val="0"/>
                <w:sz w:val="21"/>
                <w:szCs w:val="22"/>
              </w:rPr>
              <w:t>/</w:t>
            </w:r>
          </w:p>
        </w:tc>
      </w:tr>
    </w:tbl>
    <w:p w14:paraId="7AE93705" w14:textId="77777777" w:rsidR="00DF509A" w:rsidRPr="00315512" w:rsidRDefault="00DF509A" w:rsidP="00C77EF5">
      <w:pPr>
        <w:rPr>
          <w:rFonts w:ascii="宋体" w:hAnsi="宋体"/>
          <w:b/>
        </w:rPr>
      </w:pPr>
      <w:r w:rsidRPr="00315512">
        <w:rPr>
          <w:rFonts w:ascii="宋体" w:hAnsi="宋体" w:hint="eastAsia"/>
          <w:b/>
        </w:rPr>
        <w:t>注意：</w:t>
      </w:r>
    </w:p>
    <w:p w14:paraId="5FF0B77F" w14:textId="7120A52B" w:rsidR="00DF509A" w:rsidRPr="00C77EF5" w:rsidRDefault="00DF509A" w:rsidP="00C77EF5">
      <w:pPr>
        <w:rPr>
          <w:rFonts w:ascii="宋体" w:hAnsi="宋体"/>
          <w:b/>
        </w:rPr>
      </w:pPr>
      <w:r w:rsidRPr="00C77EF5">
        <w:rPr>
          <w:rFonts w:ascii="宋体" w:hAnsi="宋体"/>
          <w:b/>
        </w:rPr>
        <w:t>1</w:t>
      </w:r>
      <w:r w:rsidR="00A61DE3" w:rsidRPr="00C77EF5">
        <w:rPr>
          <w:rFonts w:ascii="宋体" w:hAnsi="宋体" w:hint="eastAsia"/>
          <w:b/>
        </w:rPr>
        <w:t>）</w:t>
      </w:r>
      <w:r w:rsidRPr="00C77EF5">
        <w:rPr>
          <w:rFonts w:ascii="宋体" w:hAnsi="宋体"/>
          <w:b/>
        </w:rPr>
        <w:t>投标方必须填写下表中每项参数并提供电子版，若没有则填“无”，否则此项得零分，且不再给予澄清机会。必须按原格式填写，有增补需单独列入《技术偏离表》;</w:t>
      </w:r>
    </w:p>
    <w:p w14:paraId="30BC6691" w14:textId="587B4CBF" w:rsidR="00DF509A" w:rsidRPr="00D92C61" w:rsidRDefault="00DF509A" w:rsidP="00C77EF5">
      <w:pPr>
        <w:rPr>
          <w:rFonts w:ascii="宋体" w:hAnsi="宋体"/>
          <w:b/>
        </w:rPr>
      </w:pPr>
      <w:r w:rsidRPr="00D92C61">
        <w:rPr>
          <w:rFonts w:ascii="宋体" w:hAnsi="宋体"/>
          <w:b/>
        </w:rPr>
        <w:t>2</w:t>
      </w:r>
      <w:r w:rsidR="00A61DE3" w:rsidRPr="00D92C61">
        <w:rPr>
          <w:rFonts w:ascii="宋体" w:hAnsi="宋体" w:hint="eastAsia"/>
          <w:b/>
        </w:rPr>
        <w:t>）</w:t>
      </w:r>
      <w:r w:rsidRPr="00D92C61">
        <w:rPr>
          <w:rFonts w:ascii="宋体" w:hAnsi="宋体"/>
          <w:b/>
        </w:rPr>
        <w:t>配置容量为实际输出容量，不</w:t>
      </w:r>
      <w:proofErr w:type="gramStart"/>
      <w:r w:rsidRPr="00D92C61">
        <w:rPr>
          <w:rFonts w:ascii="宋体" w:hAnsi="宋体"/>
          <w:b/>
        </w:rPr>
        <w:t>满足废标处理</w:t>
      </w:r>
      <w:proofErr w:type="gramEnd"/>
      <w:r w:rsidRPr="00D92C61">
        <w:rPr>
          <w:rFonts w:ascii="宋体" w:hAnsi="宋体"/>
          <w:b/>
        </w:rPr>
        <w:t>；</w:t>
      </w:r>
    </w:p>
    <w:p w14:paraId="46B7A3F0" w14:textId="468FDA95" w:rsidR="00DF509A" w:rsidRPr="00D92C61" w:rsidRDefault="00DF509A" w:rsidP="00C77EF5">
      <w:pPr>
        <w:rPr>
          <w:rFonts w:ascii="宋体" w:hAnsi="宋体"/>
          <w:b/>
        </w:rPr>
      </w:pPr>
      <w:r w:rsidRPr="00D92C61">
        <w:rPr>
          <w:rFonts w:ascii="宋体" w:hAnsi="宋体"/>
          <w:b/>
        </w:rPr>
        <w:t>3</w:t>
      </w:r>
      <w:r w:rsidR="00A61DE3" w:rsidRPr="00D92C61">
        <w:rPr>
          <w:rFonts w:ascii="宋体" w:hAnsi="宋体" w:hint="eastAsia"/>
          <w:b/>
        </w:rPr>
        <w:t>）</w:t>
      </w:r>
      <w:r w:rsidRPr="00D92C61">
        <w:rPr>
          <w:rFonts w:ascii="宋体" w:hAnsi="宋体"/>
          <w:b/>
        </w:rPr>
        <w:t>额定电压</w:t>
      </w:r>
      <w:r w:rsidR="00820C72" w:rsidRPr="00D92C61">
        <w:rPr>
          <w:rFonts w:ascii="宋体" w:hAnsi="宋体" w:hint="eastAsia"/>
          <w:b/>
        </w:rPr>
        <w:t>≥</w:t>
      </w:r>
      <w:r w:rsidRPr="00D92C61">
        <w:rPr>
          <w:rFonts w:ascii="宋体" w:hAnsi="宋体"/>
          <w:b/>
        </w:rPr>
        <w:t>480V，不</w:t>
      </w:r>
      <w:proofErr w:type="gramStart"/>
      <w:r w:rsidRPr="00D92C61">
        <w:rPr>
          <w:rFonts w:ascii="宋体" w:hAnsi="宋体"/>
          <w:b/>
        </w:rPr>
        <w:t>满足废标处理</w:t>
      </w:r>
      <w:proofErr w:type="gramEnd"/>
      <w:r w:rsidRPr="00D92C61">
        <w:rPr>
          <w:rFonts w:ascii="宋体" w:hAnsi="宋体"/>
          <w:b/>
        </w:rPr>
        <w:t>；</w:t>
      </w:r>
    </w:p>
    <w:p w14:paraId="4A4C6629" w14:textId="6415F143" w:rsidR="00DF509A" w:rsidRPr="00D92C61" w:rsidRDefault="00DF509A" w:rsidP="00C77EF5">
      <w:pPr>
        <w:rPr>
          <w:rFonts w:ascii="宋体" w:hAnsi="宋体"/>
          <w:b/>
        </w:rPr>
      </w:pPr>
      <w:r w:rsidRPr="00D92C61">
        <w:rPr>
          <w:rFonts w:ascii="宋体" w:hAnsi="宋体"/>
          <w:b/>
        </w:rPr>
        <w:t>4</w:t>
      </w:r>
      <w:r w:rsidR="00A61DE3" w:rsidRPr="00D92C61">
        <w:rPr>
          <w:rFonts w:ascii="宋体" w:hAnsi="宋体" w:hint="eastAsia"/>
          <w:b/>
        </w:rPr>
        <w:t>）</w:t>
      </w:r>
      <w:r w:rsidRPr="00D92C61">
        <w:rPr>
          <w:rFonts w:ascii="宋体" w:hAnsi="宋体"/>
          <w:b/>
        </w:rPr>
        <w:t>填写数据与试验报告</w:t>
      </w:r>
      <w:proofErr w:type="gramStart"/>
      <w:r w:rsidRPr="00D92C61">
        <w:rPr>
          <w:rFonts w:ascii="宋体" w:hAnsi="宋体"/>
          <w:b/>
        </w:rPr>
        <w:t>不符废标处理</w:t>
      </w:r>
      <w:proofErr w:type="gramEnd"/>
      <w:r w:rsidRPr="00D92C61">
        <w:rPr>
          <w:rFonts w:ascii="宋体" w:hAnsi="宋体"/>
          <w:b/>
        </w:rPr>
        <w:t>；</w:t>
      </w:r>
    </w:p>
    <w:p w14:paraId="2C65B0A9" w14:textId="5CC06E23" w:rsidR="007B50E6" w:rsidRPr="005964DA" w:rsidRDefault="0074265D" w:rsidP="007B50E6">
      <w:pPr>
        <w:pStyle w:val="af6"/>
        <w:ind w:firstLineChars="0" w:firstLine="0"/>
        <w:rPr>
          <w:b/>
        </w:rPr>
      </w:pPr>
      <w:r w:rsidRPr="00D92C61">
        <w:rPr>
          <w:rFonts w:ascii="宋体" w:hAnsi="宋体" w:hint="eastAsia"/>
          <w:b/>
        </w:rPr>
        <w:t>5）</w:t>
      </w:r>
      <w:r w:rsidR="007B50E6">
        <w:rPr>
          <w:rFonts w:hint="eastAsia"/>
          <w:b/>
        </w:rPr>
        <w:t>投标文件中未提供技术参数表的，作废标处理。</w:t>
      </w:r>
    </w:p>
    <w:p w14:paraId="4E1089E7" w14:textId="34D92E8D" w:rsidR="0074265D" w:rsidRDefault="007B50E6" w:rsidP="00C77EF5">
      <w:pPr>
        <w:rPr>
          <w:rFonts w:ascii="宋体" w:hAnsi="宋体"/>
          <w:b/>
        </w:rPr>
      </w:pPr>
      <w:r>
        <w:rPr>
          <w:rFonts w:ascii="宋体" w:hAnsi="宋体"/>
          <w:b/>
        </w:rPr>
        <w:t>6</w:t>
      </w:r>
      <w:r>
        <w:rPr>
          <w:rFonts w:ascii="宋体" w:hAnsi="宋体" w:hint="eastAsia"/>
          <w:b/>
        </w:rPr>
        <w:t>）</w:t>
      </w:r>
      <w:r w:rsidR="0074265D" w:rsidRPr="00D92C61">
        <w:rPr>
          <w:rFonts w:ascii="宋体" w:hAnsi="宋体" w:hint="eastAsia"/>
          <w:b/>
        </w:rPr>
        <w:t>技术</w:t>
      </w:r>
      <w:r w:rsidR="00741699" w:rsidRPr="00D92C61">
        <w:rPr>
          <w:rFonts w:ascii="宋体" w:hAnsi="宋体" w:hint="eastAsia"/>
          <w:b/>
        </w:rPr>
        <w:t>评价</w:t>
      </w:r>
      <w:r w:rsidR="0074265D" w:rsidRPr="00D92C61">
        <w:rPr>
          <w:rFonts w:ascii="宋体" w:hAnsi="宋体" w:hint="eastAsia"/>
          <w:b/>
        </w:rPr>
        <w:t>参数表</w:t>
      </w:r>
    </w:p>
    <w:p w14:paraId="0ADB9F62" w14:textId="09ED45DD" w:rsidR="007B50E6" w:rsidRPr="00555E65" w:rsidRDefault="006939ED" w:rsidP="00C77EF5">
      <w:pPr>
        <w:rPr>
          <w:rFonts w:ascii="宋体" w:hAnsi="宋体"/>
          <w:b/>
        </w:rPr>
      </w:pPr>
      <w:r>
        <w:rPr>
          <w:rFonts w:ascii="宋体" w:hAnsi="宋体"/>
          <w:b/>
        </w:rPr>
        <w:object w:dxaOrig="1536" w:dyaOrig="1112" w14:anchorId="6E9DDF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55.7pt" o:ole="">
            <v:imagedata r:id="rId9" o:title=""/>
          </v:shape>
          <o:OLEObject Type="Embed" ProgID="Excel.Sheet.8" ShapeID="_x0000_i1025" DrawAspect="Icon" ObjectID="_1843193345" r:id="rId10"/>
        </w:object>
      </w:r>
    </w:p>
    <w:p w14:paraId="17A075E8" w14:textId="58AAE737" w:rsidR="00DF509A" w:rsidRPr="00C77EF5" w:rsidRDefault="00C93060" w:rsidP="00C77EF5">
      <w:pPr>
        <w:rPr>
          <w:rFonts w:ascii="宋体" w:hAnsi="宋体"/>
        </w:rPr>
      </w:pPr>
      <w:r w:rsidRPr="00C77EF5">
        <w:rPr>
          <w:rFonts w:ascii="宋体" w:hAnsi="宋体" w:hint="eastAsia"/>
        </w:rPr>
        <w:t>6</w:t>
      </w:r>
      <w:r w:rsidRPr="00C77EF5">
        <w:rPr>
          <w:rFonts w:ascii="宋体" w:hAnsi="宋体"/>
        </w:rPr>
        <w:t>.2.2</w:t>
      </w:r>
      <w:r w:rsidRPr="00C77EF5">
        <w:rPr>
          <w:rFonts w:ascii="宋体" w:hAnsi="宋体" w:hint="eastAsia"/>
        </w:rPr>
        <w:t>主要元器件统计表</w:t>
      </w:r>
      <w:r w:rsidRPr="00C77EF5">
        <w:rPr>
          <w:rFonts w:ascii="宋体" w:hAnsi="宋体"/>
        </w:rPr>
        <w:t>（</w:t>
      </w:r>
      <w:r w:rsidRPr="00C77EF5">
        <w:rPr>
          <w:rFonts w:ascii="宋体" w:hAnsi="宋体" w:hint="eastAsia"/>
        </w:rPr>
        <w:t>投标方</w:t>
      </w:r>
      <w:r w:rsidRPr="00C77EF5">
        <w:rPr>
          <w:rFonts w:ascii="宋体" w:hAnsi="宋体"/>
        </w:rPr>
        <w:t>需提供电子版表格一份）</w:t>
      </w:r>
    </w:p>
    <w:tbl>
      <w:tblPr>
        <w:tblW w:w="45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1"/>
        <w:gridCol w:w="2099"/>
        <w:gridCol w:w="1561"/>
        <w:gridCol w:w="1148"/>
        <w:gridCol w:w="1503"/>
        <w:gridCol w:w="1315"/>
      </w:tblGrid>
      <w:tr w:rsidR="00816114" w:rsidRPr="00AB3796" w14:paraId="19A7B6A3" w14:textId="77777777" w:rsidTr="00B147E7">
        <w:trPr>
          <w:trHeight w:val="401"/>
          <w:jc w:val="center"/>
        </w:trPr>
        <w:tc>
          <w:tcPr>
            <w:tcW w:w="437" w:type="pct"/>
            <w:tcBorders>
              <w:top w:val="single" w:sz="4" w:space="0" w:color="auto"/>
              <w:left w:val="single" w:sz="4" w:space="0" w:color="auto"/>
              <w:bottom w:val="single" w:sz="4" w:space="0" w:color="auto"/>
              <w:right w:val="single" w:sz="4" w:space="0" w:color="auto"/>
            </w:tcBorders>
            <w:vAlign w:val="center"/>
          </w:tcPr>
          <w:p w14:paraId="78BA4F57" w14:textId="77777777" w:rsidR="00816114" w:rsidRPr="00AB3796" w:rsidRDefault="00816114" w:rsidP="007346CB">
            <w:pPr>
              <w:widowControl/>
              <w:spacing w:line="276" w:lineRule="auto"/>
              <w:rPr>
                <w:rFonts w:ascii="宋体" w:hAnsi="宋体"/>
                <w:color w:val="000000"/>
              </w:rPr>
            </w:pPr>
            <w:r w:rsidRPr="00AB3796">
              <w:rPr>
                <w:rFonts w:ascii="宋体" w:hAnsi="宋体" w:hint="eastAsia"/>
                <w:color w:val="000000"/>
              </w:rPr>
              <w:t>序号</w:t>
            </w:r>
          </w:p>
        </w:tc>
        <w:tc>
          <w:tcPr>
            <w:tcW w:w="1256" w:type="pct"/>
            <w:tcBorders>
              <w:top w:val="single" w:sz="4" w:space="0" w:color="auto"/>
              <w:left w:val="single" w:sz="4" w:space="0" w:color="auto"/>
              <w:bottom w:val="single" w:sz="4" w:space="0" w:color="auto"/>
              <w:right w:val="single" w:sz="4" w:space="0" w:color="auto"/>
            </w:tcBorders>
            <w:vAlign w:val="center"/>
          </w:tcPr>
          <w:p w14:paraId="1E82AD9A" w14:textId="77777777" w:rsidR="00816114" w:rsidRPr="00AB3796" w:rsidRDefault="00816114" w:rsidP="007346CB">
            <w:pPr>
              <w:widowControl/>
              <w:spacing w:line="276" w:lineRule="auto"/>
              <w:jc w:val="center"/>
              <w:rPr>
                <w:rFonts w:ascii="宋体" w:hAnsi="宋体"/>
                <w:color w:val="000000"/>
              </w:rPr>
            </w:pPr>
            <w:r w:rsidRPr="00AB3796">
              <w:rPr>
                <w:rFonts w:ascii="宋体" w:hAnsi="宋体" w:hint="eastAsia"/>
                <w:color w:val="000000"/>
              </w:rPr>
              <w:t>名称</w:t>
            </w:r>
          </w:p>
        </w:tc>
        <w:tc>
          <w:tcPr>
            <w:tcW w:w="934" w:type="pct"/>
            <w:tcBorders>
              <w:top w:val="single" w:sz="4" w:space="0" w:color="auto"/>
              <w:left w:val="single" w:sz="4" w:space="0" w:color="auto"/>
              <w:bottom w:val="single" w:sz="4" w:space="0" w:color="auto"/>
              <w:right w:val="single" w:sz="4" w:space="0" w:color="auto"/>
            </w:tcBorders>
            <w:vAlign w:val="center"/>
          </w:tcPr>
          <w:p w14:paraId="164A9D21" w14:textId="77777777" w:rsidR="00816114" w:rsidRPr="00AB3796" w:rsidRDefault="00816114" w:rsidP="007346CB">
            <w:pPr>
              <w:widowControl/>
              <w:spacing w:line="276" w:lineRule="auto"/>
              <w:jc w:val="center"/>
              <w:rPr>
                <w:rFonts w:ascii="宋体" w:hAnsi="宋体"/>
                <w:color w:val="000000"/>
              </w:rPr>
            </w:pPr>
            <w:r w:rsidRPr="00AB3796">
              <w:rPr>
                <w:rFonts w:ascii="宋体" w:hAnsi="宋体" w:hint="eastAsia"/>
                <w:color w:val="000000"/>
              </w:rPr>
              <w:t>型号</w:t>
            </w:r>
          </w:p>
        </w:tc>
        <w:tc>
          <w:tcPr>
            <w:tcW w:w="687" w:type="pct"/>
            <w:tcBorders>
              <w:top w:val="single" w:sz="4" w:space="0" w:color="auto"/>
              <w:left w:val="single" w:sz="4" w:space="0" w:color="auto"/>
              <w:bottom w:val="single" w:sz="4" w:space="0" w:color="auto"/>
              <w:right w:val="single" w:sz="4" w:space="0" w:color="auto"/>
            </w:tcBorders>
            <w:vAlign w:val="center"/>
          </w:tcPr>
          <w:p w14:paraId="477AA699" w14:textId="77777777" w:rsidR="00816114" w:rsidRPr="00AB3796" w:rsidRDefault="00816114" w:rsidP="007346CB">
            <w:pPr>
              <w:widowControl/>
              <w:spacing w:line="276" w:lineRule="auto"/>
              <w:jc w:val="center"/>
              <w:rPr>
                <w:rFonts w:ascii="宋体" w:hAnsi="宋体"/>
                <w:color w:val="000000"/>
              </w:rPr>
            </w:pPr>
            <w:r w:rsidRPr="00AB3796">
              <w:rPr>
                <w:rFonts w:ascii="宋体" w:hAnsi="宋体" w:hint="eastAsia"/>
                <w:color w:val="000000"/>
              </w:rPr>
              <w:t>数量</w:t>
            </w:r>
          </w:p>
        </w:tc>
        <w:tc>
          <w:tcPr>
            <w:tcW w:w="899" w:type="pct"/>
            <w:tcBorders>
              <w:top w:val="single" w:sz="4" w:space="0" w:color="auto"/>
              <w:left w:val="single" w:sz="4" w:space="0" w:color="auto"/>
              <w:bottom w:val="single" w:sz="4" w:space="0" w:color="auto"/>
              <w:right w:val="single" w:sz="4" w:space="0" w:color="auto"/>
            </w:tcBorders>
            <w:vAlign w:val="center"/>
          </w:tcPr>
          <w:p w14:paraId="47560A7B" w14:textId="77777777" w:rsidR="00816114" w:rsidRPr="00AB3796" w:rsidRDefault="00816114" w:rsidP="007346CB">
            <w:pPr>
              <w:widowControl/>
              <w:spacing w:line="276" w:lineRule="auto"/>
              <w:jc w:val="center"/>
              <w:rPr>
                <w:rFonts w:ascii="宋体" w:hAnsi="宋体"/>
                <w:color w:val="000000"/>
              </w:rPr>
            </w:pPr>
            <w:r w:rsidRPr="00AB3796">
              <w:rPr>
                <w:rFonts w:ascii="宋体" w:hAnsi="宋体" w:hint="eastAsia"/>
                <w:color w:val="000000"/>
              </w:rPr>
              <w:t>品牌/生产厂家</w:t>
            </w:r>
          </w:p>
        </w:tc>
        <w:tc>
          <w:tcPr>
            <w:tcW w:w="787" w:type="pct"/>
            <w:tcBorders>
              <w:top w:val="single" w:sz="4" w:space="0" w:color="auto"/>
              <w:left w:val="single" w:sz="4" w:space="0" w:color="auto"/>
              <w:bottom w:val="single" w:sz="4" w:space="0" w:color="auto"/>
              <w:right w:val="single" w:sz="4" w:space="0" w:color="auto"/>
            </w:tcBorders>
            <w:vAlign w:val="center"/>
          </w:tcPr>
          <w:p w14:paraId="4ADCF4CA" w14:textId="77777777" w:rsidR="00816114" w:rsidRPr="00AB3796" w:rsidRDefault="00816114" w:rsidP="007346CB">
            <w:pPr>
              <w:widowControl/>
              <w:spacing w:line="276" w:lineRule="auto"/>
              <w:jc w:val="center"/>
              <w:rPr>
                <w:rFonts w:ascii="宋体" w:hAnsi="宋体"/>
                <w:color w:val="000000"/>
              </w:rPr>
            </w:pPr>
            <w:r w:rsidRPr="00AB3796">
              <w:rPr>
                <w:rFonts w:ascii="宋体" w:hAnsi="宋体" w:hint="eastAsia"/>
                <w:color w:val="000000"/>
              </w:rPr>
              <w:t>备注</w:t>
            </w:r>
          </w:p>
        </w:tc>
      </w:tr>
      <w:tr w:rsidR="00816114" w:rsidRPr="00AB3796" w14:paraId="35284D13" w14:textId="77777777" w:rsidTr="00B147E7">
        <w:trPr>
          <w:trHeight w:val="297"/>
          <w:jc w:val="center"/>
        </w:trPr>
        <w:tc>
          <w:tcPr>
            <w:tcW w:w="437" w:type="pct"/>
            <w:tcBorders>
              <w:top w:val="single" w:sz="4" w:space="0" w:color="auto"/>
              <w:left w:val="single" w:sz="4" w:space="0" w:color="auto"/>
              <w:bottom w:val="single" w:sz="4" w:space="0" w:color="auto"/>
              <w:right w:val="single" w:sz="4" w:space="0" w:color="auto"/>
            </w:tcBorders>
            <w:vAlign w:val="center"/>
          </w:tcPr>
          <w:p w14:paraId="5216491B" w14:textId="77777777" w:rsidR="00816114" w:rsidRPr="00AB3796" w:rsidRDefault="00816114" w:rsidP="00EE7830">
            <w:pPr>
              <w:widowControl/>
              <w:rPr>
                <w:rFonts w:ascii="宋体" w:hAnsi="宋体"/>
                <w:color w:val="000000"/>
              </w:rPr>
            </w:pPr>
            <w:r w:rsidRPr="00AB3796">
              <w:rPr>
                <w:rFonts w:ascii="宋体" w:hAnsi="宋体"/>
                <w:color w:val="000000"/>
              </w:rPr>
              <w:t>1</w:t>
            </w:r>
          </w:p>
        </w:tc>
        <w:tc>
          <w:tcPr>
            <w:tcW w:w="1256" w:type="pct"/>
            <w:tcBorders>
              <w:top w:val="single" w:sz="4" w:space="0" w:color="auto"/>
              <w:left w:val="single" w:sz="4" w:space="0" w:color="auto"/>
              <w:bottom w:val="single" w:sz="4" w:space="0" w:color="auto"/>
              <w:right w:val="single" w:sz="4" w:space="0" w:color="auto"/>
            </w:tcBorders>
            <w:vAlign w:val="center"/>
          </w:tcPr>
          <w:p w14:paraId="3BFF6BFF" w14:textId="77777777" w:rsidR="00816114" w:rsidRPr="00AB3796" w:rsidRDefault="00816114" w:rsidP="00EE7830">
            <w:pPr>
              <w:widowControl/>
              <w:rPr>
                <w:rFonts w:ascii="宋体" w:hAnsi="宋体"/>
                <w:color w:val="000000"/>
              </w:rPr>
            </w:pPr>
            <w:r w:rsidRPr="00AB3796">
              <w:rPr>
                <w:rFonts w:ascii="宋体" w:hAnsi="宋体" w:hint="eastAsia"/>
                <w:color w:val="000000"/>
              </w:rPr>
              <w:t>控制器</w:t>
            </w:r>
          </w:p>
        </w:tc>
        <w:tc>
          <w:tcPr>
            <w:tcW w:w="934" w:type="pct"/>
            <w:tcBorders>
              <w:top w:val="single" w:sz="4" w:space="0" w:color="auto"/>
              <w:left w:val="single" w:sz="4" w:space="0" w:color="auto"/>
              <w:bottom w:val="single" w:sz="4" w:space="0" w:color="auto"/>
              <w:right w:val="single" w:sz="4" w:space="0" w:color="auto"/>
            </w:tcBorders>
            <w:vAlign w:val="center"/>
          </w:tcPr>
          <w:p w14:paraId="50DEF1A6" w14:textId="77777777" w:rsidR="00816114" w:rsidRPr="00AB3796" w:rsidRDefault="00816114" w:rsidP="00EE7830">
            <w:pPr>
              <w:widowControl/>
              <w:rPr>
                <w:rFonts w:ascii="宋体" w:hAnsi="宋体"/>
                <w:color w:val="000000"/>
              </w:rPr>
            </w:pPr>
          </w:p>
        </w:tc>
        <w:tc>
          <w:tcPr>
            <w:tcW w:w="687" w:type="pct"/>
            <w:tcBorders>
              <w:top w:val="single" w:sz="4" w:space="0" w:color="auto"/>
              <w:left w:val="single" w:sz="4" w:space="0" w:color="auto"/>
              <w:bottom w:val="single" w:sz="4" w:space="0" w:color="auto"/>
              <w:right w:val="single" w:sz="4" w:space="0" w:color="auto"/>
            </w:tcBorders>
            <w:vAlign w:val="center"/>
          </w:tcPr>
          <w:p w14:paraId="13E9493F" w14:textId="77777777" w:rsidR="00816114" w:rsidRPr="00AB3796" w:rsidRDefault="00816114" w:rsidP="00EE7830">
            <w:pPr>
              <w:widowControl/>
              <w:rPr>
                <w:rFonts w:ascii="宋体" w:hAnsi="宋体"/>
                <w:color w:val="000000"/>
              </w:rPr>
            </w:pPr>
          </w:p>
        </w:tc>
        <w:tc>
          <w:tcPr>
            <w:tcW w:w="899" w:type="pct"/>
            <w:tcBorders>
              <w:top w:val="single" w:sz="4" w:space="0" w:color="auto"/>
              <w:left w:val="single" w:sz="4" w:space="0" w:color="auto"/>
              <w:bottom w:val="single" w:sz="4" w:space="0" w:color="auto"/>
              <w:right w:val="single" w:sz="4" w:space="0" w:color="auto"/>
            </w:tcBorders>
            <w:vAlign w:val="center"/>
          </w:tcPr>
          <w:p w14:paraId="77ABA47D" w14:textId="77777777" w:rsidR="00816114" w:rsidRPr="00AB3796" w:rsidRDefault="00816114" w:rsidP="00EE7830">
            <w:pPr>
              <w:widowControl/>
              <w:rPr>
                <w:rFonts w:ascii="宋体" w:hAnsi="宋体"/>
                <w:color w:val="000000"/>
              </w:rPr>
            </w:pPr>
          </w:p>
        </w:tc>
        <w:tc>
          <w:tcPr>
            <w:tcW w:w="787" w:type="pct"/>
            <w:tcBorders>
              <w:top w:val="single" w:sz="4" w:space="0" w:color="auto"/>
              <w:left w:val="single" w:sz="4" w:space="0" w:color="auto"/>
              <w:bottom w:val="single" w:sz="4" w:space="0" w:color="auto"/>
              <w:right w:val="single" w:sz="4" w:space="0" w:color="auto"/>
            </w:tcBorders>
            <w:vAlign w:val="center"/>
          </w:tcPr>
          <w:p w14:paraId="0ED24EDE" w14:textId="77777777" w:rsidR="00816114" w:rsidRPr="00AB3796" w:rsidRDefault="00816114" w:rsidP="00EE7830">
            <w:pPr>
              <w:widowControl/>
              <w:rPr>
                <w:rFonts w:ascii="宋体" w:hAnsi="宋体"/>
                <w:color w:val="000000"/>
              </w:rPr>
            </w:pPr>
          </w:p>
        </w:tc>
      </w:tr>
      <w:tr w:rsidR="00816114" w:rsidRPr="00AB3796" w14:paraId="3B7F012F" w14:textId="77777777" w:rsidTr="00B147E7">
        <w:trPr>
          <w:trHeight w:val="401"/>
          <w:jc w:val="center"/>
        </w:trPr>
        <w:tc>
          <w:tcPr>
            <w:tcW w:w="437" w:type="pct"/>
            <w:tcBorders>
              <w:top w:val="single" w:sz="4" w:space="0" w:color="auto"/>
              <w:left w:val="single" w:sz="4" w:space="0" w:color="auto"/>
              <w:bottom w:val="single" w:sz="4" w:space="0" w:color="auto"/>
              <w:right w:val="single" w:sz="4" w:space="0" w:color="auto"/>
            </w:tcBorders>
            <w:vAlign w:val="center"/>
          </w:tcPr>
          <w:p w14:paraId="6621B51B" w14:textId="77777777" w:rsidR="00816114" w:rsidRPr="00AB3796" w:rsidRDefault="00816114" w:rsidP="00EE7830">
            <w:pPr>
              <w:widowControl/>
              <w:rPr>
                <w:rFonts w:ascii="宋体" w:hAnsi="宋体"/>
                <w:color w:val="000000"/>
              </w:rPr>
            </w:pPr>
            <w:r w:rsidRPr="00AB3796">
              <w:rPr>
                <w:rFonts w:ascii="宋体" w:hAnsi="宋体" w:hint="eastAsia"/>
                <w:color w:val="000000"/>
              </w:rPr>
              <w:t>2</w:t>
            </w:r>
          </w:p>
        </w:tc>
        <w:tc>
          <w:tcPr>
            <w:tcW w:w="1256" w:type="pct"/>
            <w:tcBorders>
              <w:top w:val="single" w:sz="4" w:space="0" w:color="auto"/>
              <w:left w:val="single" w:sz="4" w:space="0" w:color="auto"/>
              <w:bottom w:val="single" w:sz="4" w:space="0" w:color="auto"/>
              <w:right w:val="single" w:sz="4" w:space="0" w:color="auto"/>
            </w:tcBorders>
            <w:vAlign w:val="center"/>
          </w:tcPr>
          <w:p w14:paraId="362DB988" w14:textId="77777777" w:rsidR="00816114" w:rsidRPr="00AB3796" w:rsidRDefault="00816114" w:rsidP="00EE7830">
            <w:pPr>
              <w:widowControl/>
              <w:rPr>
                <w:rFonts w:ascii="宋体" w:hAnsi="宋体"/>
                <w:color w:val="000000"/>
              </w:rPr>
            </w:pPr>
            <w:r w:rsidRPr="00AB3796">
              <w:rPr>
                <w:rFonts w:ascii="宋体" w:hAnsi="宋体" w:hint="eastAsia"/>
                <w:color w:val="000000"/>
              </w:rPr>
              <w:t>电容器</w:t>
            </w:r>
          </w:p>
        </w:tc>
        <w:tc>
          <w:tcPr>
            <w:tcW w:w="934" w:type="pct"/>
            <w:tcBorders>
              <w:top w:val="single" w:sz="4" w:space="0" w:color="auto"/>
              <w:left w:val="single" w:sz="4" w:space="0" w:color="auto"/>
              <w:bottom w:val="single" w:sz="4" w:space="0" w:color="auto"/>
              <w:right w:val="single" w:sz="4" w:space="0" w:color="auto"/>
            </w:tcBorders>
            <w:vAlign w:val="center"/>
          </w:tcPr>
          <w:p w14:paraId="13335F64" w14:textId="77777777" w:rsidR="00816114" w:rsidRPr="00AB3796" w:rsidRDefault="00816114" w:rsidP="00EE7830">
            <w:pPr>
              <w:widowControl/>
              <w:rPr>
                <w:rFonts w:ascii="宋体" w:hAnsi="宋体"/>
                <w:color w:val="000000"/>
              </w:rPr>
            </w:pPr>
          </w:p>
        </w:tc>
        <w:tc>
          <w:tcPr>
            <w:tcW w:w="687" w:type="pct"/>
            <w:tcBorders>
              <w:top w:val="single" w:sz="4" w:space="0" w:color="auto"/>
              <w:left w:val="single" w:sz="4" w:space="0" w:color="auto"/>
              <w:bottom w:val="single" w:sz="4" w:space="0" w:color="auto"/>
              <w:right w:val="single" w:sz="4" w:space="0" w:color="auto"/>
            </w:tcBorders>
            <w:vAlign w:val="center"/>
          </w:tcPr>
          <w:p w14:paraId="34DF2FA8" w14:textId="77777777" w:rsidR="00816114" w:rsidRPr="00AB3796" w:rsidRDefault="00816114" w:rsidP="00EE7830">
            <w:pPr>
              <w:widowControl/>
              <w:rPr>
                <w:rFonts w:ascii="宋体" w:hAnsi="宋体"/>
                <w:color w:val="000000"/>
              </w:rPr>
            </w:pPr>
          </w:p>
        </w:tc>
        <w:tc>
          <w:tcPr>
            <w:tcW w:w="899" w:type="pct"/>
            <w:tcBorders>
              <w:top w:val="single" w:sz="4" w:space="0" w:color="auto"/>
              <w:left w:val="single" w:sz="4" w:space="0" w:color="auto"/>
              <w:bottom w:val="single" w:sz="4" w:space="0" w:color="auto"/>
              <w:right w:val="single" w:sz="4" w:space="0" w:color="auto"/>
            </w:tcBorders>
            <w:vAlign w:val="center"/>
          </w:tcPr>
          <w:p w14:paraId="71341FF0" w14:textId="77777777" w:rsidR="00816114" w:rsidRPr="00AB3796" w:rsidRDefault="00816114" w:rsidP="00EE7830">
            <w:pPr>
              <w:widowControl/>
              <w:rPr>
                <w:rFonts w:ascii="宋体" w:hAnsi="宋体"/>
                <w:color w:val="000000"/>
              </w:rPr>
            </w:pPr>
          </w:p>
        </w:tc>
        <w:tc>
          <w:tcPr>
            <w:tcW w:w="787" w:type="pct"/>
            <w:tcBorders>
              <w:top w:val="single" w:sz="4" w:space="0" w:color="auto"/>
              <w:left w:val="single" w:sz="4" w:space="0" w:color="auto"/>
              <w:bottom w:val="single" w:sz="4" w:space="0" w:color="auto"/>
              <w:right w:val="single" w:sz="4" w:space="0" w:color="auto"/>
            </w:tcBorders>
            <w:vAlign w:val="center"/>
          </w:tcPr>
          <w:p w14:paraId="77BA2735" w14:textId="77777777" w:rsidR="00816114" w:rsidRPr="00AB3796" w:rsidRDefault="00816114" w:rsidP="00EE7830">
            <w:pPr>
              <w:widowControl/>
              <w:rPr>
                <w:rFonts w:ascii="宋体" w:hAnsi="宋体"/>
                <w:color w:val="000000"/>
              </w:rPr>
            </w:pPr>
          </w:p>
        </w:tc>
      </w:tr>
      <w:tr w:rsidR="00816114" w:rsidRPr="00AB3796" w14:paraId="2D707E4D" w14:textId="77777777" w:rsidTr="00B147E7">
        <w:trPr>
          <w:trHeight w:val="401"/>
          <w:jc w:val="center"/>
        </w:trPr>
        <w:tc>
          <w:tcPr>
            <w:tcW w:w="437" w:type="pct"/>
            <w:tcBorders>
              <w:top w:val="single" w:sz="4" w:space="0" w:color="auto"/>
              <w:left w:val="single" w:sz="4" w:space="0" w:color="auto"/>
              <w:bottom w:val="single" w:sz="4" w:space="0" w:color="auto"/>
              <w:right w:val="single" w:sz="4" w:space="0" w:color="auto"/>
            </w:tcBorders>
            <w:vAlign w:val="center"/>
          </w:tcPr>
          <w:p w14:paraId="125D3554" w14:textId="77777777" w:rsidR="00816114" w:rsidRPr="00AB3796" w:rsidRDefault="00816114" w:rsidP="00EE7830">
            <w:pPr>
              <w:widowControl/>
              <w:rPr>
                <w:rFonts w:ascii="宋体" w:hAnsi="宋体"/>
                <w:color w:val="000000"/>
              </w:rPr>
            </w:pPr>
            <w:r w:rsidRPr="00AB3796">
              <w:rPr>
                <w:rFonts w:ascii="宋体" w:hAnsi="宋体" w:hint="eastAsia"/>
                <w:color w:val="000000"/>
              </w:rPr>
              <w:t>3</w:t>
            </w:r>
          </w:p>
        </w:tc>
        <w:tc>
          <w:tcPr>
            <w:tcW w:w="1256" w:type="pct"/>
            <w:tcBorders>
              <w:top w:val="single" w:sz="4" w:space="0" w:color="auto"/>
              <w:left w:val="single" w:sz="4" w:space="0" w:color="auto"/>
              <w:bottom w:val="single" w:sz="4" w:space="0" w:color="auto"/>
              <w:right w:val="single" w:sz="4" w:space="0" w:color="auto"/>
            </w:tcBorders>
            <w:vAlign w:val="center"/>
          </w:tcPr>
          <w:p w14:paraId="1CD39569" w14:textId="77777777" w:rsidR="00816114" w:rsidRPr="00AB3796" w:rsidRDefault="00816114" w:rsidP="00EE7830">
            <w:pPr>
              <w:widowControl/>
              <w:rPr>
                <w:rFonts w:ascii="宋体" w:hAnsi="宋体"/>
                <w:color w:val="000000"/>
              </w:rPr>
            </w:pPr>
            <w:r w:rsidRPr="00AB3796">
              <w:rPr>
                <w:rFonts w:ascii="宋体" w:hAnsi="宋体" w:hint="eastAsia"/>
                <w:color w:val="000000"/>
              </w:rPr>
              <w:t>D</w:t>
            </w:r>
            <w:r w:rsidRPr="00AB3796">
              <w:rPr>
                <w:rFonts w:ascii="宋体" w:hAnsi="宋体"/>
                <w:color w:val="000000"/>
              </w:rPr>
              <w:t>SP</w:t>
            </w:r>
          </w:p>
        </w:tc>
        <w:tc>
          <w:tcPr>
            <w:tcW w:w="934" w:type="pct"/>
            <w:tcBorders>
              <w:top w:val="single" w:sz="4" w:space="0" w:color="auto"/>
              <w:left w:val="single" w:sz="4" w:space="0" w:color="auto"/>
              <w:bottom w:val="single" w:sz="4" w:space="0" w:color="auto"/>
              <w:right w:val="single" w:sz="4" w:space="0" w:color="auto"/>
            </w:tcBorders>
            <w:vAlign w:val="center"/>
          </w:tcPr>
          <w:p w14:paraId="7C1791F7" w14:textId="77777777" w:rsidR="00816114" w:rsidRPr="00AB3796" w:rsidRDefault="00816114" w:rsidP="00EE7830">
            <w:pPr>
              <w:widowControl/>
              <w:rPr>
                <w:rFonts w:ascii="宋体" w:hAnsi="宋体"/>
                <w:color w:val="000000"/>
              </w:rPr>
            </w:pPr>
          </w:p>
        </w:tc>
        <w:tc>
          <w:tcPr>
            <w:tcW w:w="687" w:type="pct"/>
            <w:tcBorders>
              <w:top w:val="single" w:sz="4" w:space="0" w:color="auto"/>
              <w:left w:val="single" w:sz="4" w:space="0" w:color="auto"/>
              <w:bottom w:val="single" w:sz="4" w:space="0" w:color="auto"/>
              <w:right w:val="single" w:sz="4" w:space="0" w:color="auto"/>
            </w:tcBorders>
            <w:vAlign w:val="center"/>
          </w:tcPr>
          <w:p w14:paraId="2F47B31B" w14:textId="77777777" w:rsidR="00816114" w:rsidRPr="00AB3796" w:rsidRDefault="00816114" w:rsidP="00EE7830">
            <w:pPr>
              <w:widowControl/>
              <w:rPr>
                <w:rFonts w:ascii="宋体" w:hAnsi="宋体"/>
                <w:color w:val="000000"/>
              </w:rPr>
            </w:pPr>
          </w:p>
        </w:tc>
        <w:tc>
          <w:tcPr>
            <w:tcW w:w="899" w:type="pct"/>
            <w:tcBorders>
              <w:top w:val="single" w:sz="4" w:space="0" w:color="auto"/>
              <w:left w:val="single" w:sz="4" w:space="0" w:color="auto"/>
              <w:bottom w:val="single" w:sz="4" w:space="0" w:color="auto"/>
              <w:right w:val="single" w:sz="4" w:space="0" w:color="auto"/>
            </w:tcBorders>
            <w:vAlign w:val="center"/>
          </w:tcPr>
          <w:p w14:paraId="6CAEEEBE" w14:textId="77777777" w:rsidR="00816114" w:rsidRPr="00AB3796" w:rsidRDefault="00816114" w:rsidP="00EE7830">
            <w:pPr>
              <w:widowControl/>
              <w:rPr>
                <w:rFonts w:ascii="宋体" w:hAnsi="宋体"/>
                <w:color w:val="000000"/>
              </w:rPr>
            </w:pPr>
          </w:p>
        </w:tc>
        <w:tc>
          <w:tcPr>
            <w:tcW w:w="787" w:type="pct"/>
            <w:tcBorders>
              <w:top w:val="single" w:sz="4" w:space="0" w:color="auto"/>
              <w:left w:val="single" w:sz="4" w:space="0" w:color="auto"/>
              <w:bottom w:val="single" w:sz="4" w:space="0" w:color="auto"/>
              <w:right w:val="single" w:sz="4" w:space="0" w:color="auto"/>
            </w:tcBorders>
            <w:vAlign w:val="center"/>
          </w:tcPr>
          <w:p w14:paraId="0E09EA5C" w14:textId="77777777" w:rsidR="00816114" w:rsidRPr="00AB3796" w:rsidRDefault="00816114" w:rsidP="00EE7830">
            <w:pPr>
              <w:widowControl/>
              <w:rPr>
                <w:rFonts w:ascii="宋体" w:hAnsi="宋体"/>
                <w:color w:val="000000"/>
              </w:rPr>
            </w:pPr>
          </w:p>
        </w:tc>
      </w:tr>
      <w:tr w:rsidR="00816114" w:rsidRPr="00AB3796" w14:paraId="3BD628F7" w14:textId="77777777" w:rsidTr="00B147E7">
        <w:trPr>
          <w:trHeight w:val="401"/>
          <w:jc w:val="center"/>
        </w:trPr>
        <w:tc>
          <w:tcPr>
            <w:tcW w:w="437" w:type="pct"/>
            <w:tcBorders>
              <w:top w:val="single" w:sz="4" w:space="0" w:color="auto"/>
              <w:left w:val="single" w:sz="4" w:space="0" w:color="auto"/>
              <w:bottom w:val="single" w:sz="4" w:space="0" w:color="auto"/>
              <w:right w:val="single" w:sz="4" w:space="0" w:color="auto"/>
            </w:tcBorders>
            <w:vAlign w:val="center"/>
          </w:tcPr>
          <w:p w14:paraId="4FAA1043" w14:textId="77777777" w:rsidR="00816114" w:rsidRPr="00AB3796" w:rsidRDefault="00816114" w:rsidP="00EE7830">
            <w:pPr>
              <w:widowControl/>
              <w:rPr>
                <w:rFonts w:ascii="宋体" w:hAnsi="宋体"/>
                <w:color w:val="000000"/>
              </w:rPr>
            </w:pPr>
            <w:r w:rsidRPr="00AB3796">
              <w:rPr>
                <w:rFonts w:ascii="宋体" w:hAnsi="宋体" w:hint="eastAsia"/>
                <w:color w:val="000000"/>
              </w:rPr>
              <w:t>4</w:t>
            </w:r>
          </w:p>
        </w:tc>
        <w:tc>
          <w:tcPr>
            <w:tcW w:w="1256" w:type="pct"/>
            <w:tcBorders>
              <w:top w:val="single" w:sz="4" w:space="0" w:color="auto"/>
              <w:left w:val="single" w:sz="4" w:space="0" w:color="auto"/>
              <w:bottom w:val="single" w:sz="4" w:space="0" w:color="auto"/>
              <w:right w:val="single" w:sz="4" w:space="0" w:color="auto"/>
            </w:tcBorders>
            <w:vAlign w:val="center"/>
          </w:tcPr>
          <w:p w14:paraId="4A3EAE56" w14:textId="77777777" w:rsidR="00816114" w:rsidRPr="00AB3796" w:rsidRDefault="00816114" w:rsidP="00EE7830">
            <w:pPr>
              <w:widowControl/>
              <w:rPr>
                <w:rFonts w:ascii="宋体" w:hAnsi="宋体"/>
                <w:color w:val="000000"/>
              </w:rPr>
            </w:pPr>
            <w:r w:rsidRPr="00AB3796">
              <w:rPr>
                <w:rFonts w:ascii="宋体" w:hAnsi="宋体" w:hint="eastAsia"/>
                <w:color w:val="000000"/>
              </w:rPr>
              <w:t>铜材</w:t>
            </w:r>
          </w:p>
        </w:tc>
        <w:tc>
          <w:tcPr>
            <w:tcW w:w="934" w:type="pct"/>
            <w:tcBorders>
              <w:top w:val="single" w:sz="4" w:space="0" w:color="auto"/>
              <w:left w:val="single" w:sz="4" w:space="0" w:color="auto"/>
              <w:bottom w:val="single" w:sz="4" w:space="0" w:color="auto"/>
              <w:right w:val="single" w:sz="4" w:space="0" w:color="auto"/>
            </w:tcBorders>
            <w:vAlign w:val="center"/>
          </w:tcPr>
          <w:p w14:paraId="61B2E478" w14:textId="77777777" w:rsidR="00816114" w:rsidRPr="00AB3796" w:rsidRDefault="00816114" w:rsidP="00EE7830">
            <w:pPr>
              <w:widowControl/>
              <w:rPr>
                <w:rFonts w:ascii="宋体" w:hAnsi="宋体"/>
                <w:color w:val="000000"/>
              </w:rPr>
            </w:pPr>
          </w:p>
        </w:tc>
        <w:tc>
          <w:tcPr>
            <w:tcW w:w="687" w:type="pct"/>
            <w:tcBorders>
              <w:top w:val="single" w:sz="4" w:space="0" w:color="auto"/>
              <w:left w:val="single" w:sz="4" w:space="0" w:color="auto"/>
              <w:bottom w:val="single" w:sz="4" w:space="0" w:color="auto"/>
              <w:right w:val="single" w:sz="4" w:space="0" w:color="auto"/>
            </w:tcBorders>
            <w:vAlign w:val="center"/>
          </w:tcPr>
          <w:p w14:paraId="26F3B785" w14:textId="77777777" w:rsidR="00816114" w:rsidRPr="00AB3796" w:rsidRDefault="00816114" w:rsidP="00EE7830">
            <w:pPr>
              <w:widowControl/>
              <w:rPr>
                <w:rFonts w:ascii="宋体" w:hAnsi="宋体"/>
                <w:color w:val="000000"/>
              </w:rPr>
            </w:pPr>
          </w:p>
        </w:tc>
        <w:tc>
          <w:tcPr>
            <w:tcW w:w="899" w:type="pct"/>
            <w:tcBorders>
              <w:top w:val="single" w:sz="4" w:space="0" w:color="auto"/>
              <w:left w:val="single" w:sz="4" w:space="0" w:color="auto"/>
              <w:bottom w:val="single" w:sz="4" w:space="0" w:color="auto"/>
              <w:right w:val="single" w:sz="4" w:space="0" w:color="auto"/>
            </w:tcBorders>
            <w:vAlign w:val="center"/>
          </w:tcPr>
          <w:p w14:paraId="6ED440AE" w14:textId="77777777" w:rsidR="00816114" w:rsidRPr="00AB3796" w:rsidRDefault="00816114" w:rsidP="00EE7830">
            <w:pPr>
              <w:widowControl/>
              <w:rPr>
                <w:rFonts w:ascii="宋体" w:hAnsi="宋体"/>
                <w:color w:val="000000"/>
              </w:rPr>
            </w:pPr>
          </w:p>
        </w:tc>
        <w:tc>
          <w:tcPr>
            <w:tcW w:w="787" w:type="pct"/>
            <w:tcBorders>
              <w:top w:val="single" w:sz="4" w:space="0" w:color="auto"/>
              <w:left w:val="single" w:sz="4" w:space="0" w:color="auto"/>
              <w:bottom w:val="single" w:sz="4" w:space="0" w:color="auto"/>
              <w:right w:val="single" w:sz="4" w:space="0" w:color="auto"/>
            </w:tcBorders>
            <w:vAlign w:val="center"/>
          </w:tcPr>
          <w:p w14:paraId="5FC24B78" w14:textId="77777777" w:rsidR="00816114" w:rsidRPr="00AB3796" w:rsidRDefault="00816114" w:rsidP="00EE7830">
            <w:pPr>
              <w:widowControl/>
              <w:rPr>
                <w:rFonts w:ascii="宋体" w:hAnsi="宋体"/>
                <w:color w:val="000000"/>
              </w:rPr>
            </w:pPr>
          </w:p>
        </w:tc>
      </w:tr>
      <w:tr w:rsidR="00816114" w:rsidRPr="00AB3796" w14:paraId="28153072" w14:textId="77777777" w:rsidTr="00B147E7">
        <w:trPr>
          <w:trHeight w:val="401"/>
          <w:jc w:val="center"/>
        </w:trPr>
        <w:tc>
          <w:tcPr>
            <w:tcW w:w="437" w:type="pct"/>
            <w:tcBorders>
              <w:top w:val="single" w:sz="4" w:space="0" w:color="auto"/>
              <w:left w:val="single" w:sz="4" w:space="0" w:color="auto"/>
              <w:bottom w:val="single" w:sz="4" w:space="0" w:color="auto"/>
              <w:right w:val="single" w:sz="4" w:space="0" w:color="auto"/>
            </w:tcBorders>
            <w:vAlign w:val="center"/>
          </w:tcPr>
          <w:p w14:paraId="21EE5490" w14:textId="77777777" w:rsidR="00816114" w:rsidRPr="00AB3796" w:rsidRDefault="00816114" w:rsidP="00EE7830">
            <w:pPr>
              <w:widowControl/>
              <w:rPr>
                <w:rFonts w:ascii="宋体" w:hAnsi="宋体"/>
                <w:color w:val="000000"/>
              </w:rPr>
            </w:pPr>
            <w:r w:rsidRPr="00AB3796">
              <w:rPr>
                <w:rFonts w:ascii="宋体" w:hAnsi="宋体" w:hint="eastAsia"/>
                <w:color w:val="000000"/>
              </w:rPr>
              <w:t>5</w:t>
            </w:r>
          </w:p>
        </w:tc>
        <w:tc>
          <w:tcPr>
            <w:tcW w:w="1256" w:type="pct"/>
            <w:tcBorders>
              <w:top w:val="single" w:sz="4" w:space="0" w:color="auto"/>
              <w:left w:val="single" w:sz="4" w:space="0" w:color="auto"/>
              <w:bottom w:val="single" w:sz="4" w:space="0" w:color="auto"/>
              <w:right w:val="single" w:sz="4" w:space="0" w:color="auto"/>
            </w:tcBorders>
            <w:vAlign w:val="center"/>
          </w:tcPr>
          <w:p w14:paraId="4F2EE111" w14:textId="77777777" w:rsidR="00816114" w:rsidRPr="00AB3796" w:rsidRDefault="00816114" w:rsidP="00EE7830">
            <w:pPr>
              <w:widowControl/>
              <w:rPr>
                <w:rFonts w:ascii="宋体" w:hAnsi="宋体"/>
                <w:color w:val="000000"/>
              </w:rPr>
            </w:pPr>
            <w:r w:rsidRPr="00AB3796">
              <w:rPr>
                <w:rFonts w:ascii="宋体" w:hAnsi="宋体" w:hint="eastAsia"/>
                <w:color w:val="000000"/>
              </w:rPr>
              <w:t>控制器</w:t>
            </w:r>
          </w:p>
        </w:tc>
        <w:tc>
          <w:tcPr>
            <w:tcW w:w="934" w:type="pct"/>
            <w:tcBorders>
              <w:top w:val="single" w:sz="4" w:space="0" w:color="auto"/>
              <w:left w:val="single" w:sz="4" w:space="0" w:color="auto"/>
              <w:bottom w:val="single" w:sz="4" w:space="0" w:color="auto"/>
              <w:right w:val="single" w:sz="4" w:space="0" w:color="auto"/>
            </w:tcBorders>
            <w:vAlign w:val="center"/>
          </w:tcPr>
          <w:p w14:paraId="547D3153" w14:textId="77777777" w:rsidR="00816114" w:rsidRPr="00AB3796" w:rsidRDefault="00816114" w:rsidP="00EE7830">
            <w:pPr>
              <w:widowControl/>
              <w:rPr>
                <w:rFonts w:ascii="宋体" w:hAnsi="宋体"/>
                <w:color w:val="000000"/>
              </w:rPr>
            </w:pPr>
          </w:p>
        </w:tc>
        <w:tc>
          <w:tcPr>
            <w:tcW w:w="687" w:type="pct"/>
            <w:tcBorders>
              <w:top w:val="single" w:sz="4" w:space="0" w:color="auto"/>
              <w:left w:val="single" w:sz="4" w:space="0" w:color="auto"/>
              <w:bottom w:val="single" w:sz="4" w:space="0" w:color="auto"/>
              <w:right w:val="single" w:sz="4" w:space="0" w:color="auto"/>
            </w:tcBorders>
            <w:vAlign w:val="center"/>
          </w:tcPr>
          <w:p w14:paraId="61DA296C" w14:textId="77777777" w:rsidR="00816114" w:rsidRPr="00AB3796" w:rsidRDefault="00816114" w:rsidP="00EE7830">
            <w:pPr>
              <w:widowControl/>
              <w:rPr>
                <w:rFonts w:ascii="宋体" w:hAnsi="宋体"/>
                <w:color w:val="000000"/>
              </w:rPr>
            </w:pPr>
          </w:p>
        </w:tc>
        <w:tc>
          <w:tcPr>
            <w:tcW w:w="899" w:type="pct"/>
            <w:tcBorders>
              <w:top w:val="single" w:sz="4" w:space="0" w:color="auto"/>
              <w:left w:val="single" w:sz="4" w:space="0" w:color="auto"/>
              <w:bottom w:val="single" w:sz="4" w:space="0" w:color="auto"/>
              <w:right w:val="single" w:sz="4" w:space="0" w:color="auto"/>
            </w:tcBorders>
            <w:vAlign w:val="center"/>
          </w:tcPr>
          <w:p w14:paraId="09740023" w14:textId="77777777" w:rsidR="00816114" w:rsidRPr="00AB3796" w:rsidRDefault="00816114" w:rsidP="00EE7830">
            <w:pPr>
              <w:widowControl/>
              <w:rPr>
                <w:rFonts w:ascii="宋体" w:hAnsi="宋体"/>
                <w:color w:val="000000"/>
              </w:rPr>
            </w:pPr>
          </w:p>
        </w:tc>
        <w:tc>
          <w:tcPr>
            <w:tcW w:w="787" w:type="pct"/>
            <w:tcBorders>
              <w:top w:val="single" w:sz="4" w:space="0" w:color="auto"/>
              <w:left w:val="single" w:sz="4" w:space="0" w:color="auto"/>
              <w:bottom w:val="single" w:sz="4" w:space="0" w:color="auto"/>
              <w:right w:val="single" w:sz="4" w:space="0" w:color="auto"/>
            </w:tcBorders>
            <w:vAlign w:val="center"/>
          </w:tcPr>
          <w:p w14:paraId="4235E168" w14:textId="77777777" w:rsidR="00816114" w:rsidRPr="00AB3796" w:rsidRDefault="00816114" w:rsidP="00EE7830">
            <w:pPr>
              <w:widowControl/>
              <w:rPr>
                <w:rFonts w:ascii="宋体" w:hAnsi="宋体"/>
                <w:color w:val="000000"/>
              </w:rPr>
            </w:pPr>
          </w:p>
        </w:tc>
      </w:tr>
      <w:tr w:rsidR="00816114" w:rsidRPr="00AB3796" w14:paraId="67143A65" w14:textId="77777777" w:rsidTr="00B147E7">
        <w:trPr>
          <w:trHeight w:val="401"/>
          <w:jc w:val="center"/>
        </w:trPr>
        <w:tc>
          <w:tcPr>
            <w:tcW w:w="437" w:type="pct"/>
            <w:tcBorders>
              <w:top w:val="single" w:sz="4" w:space="0" w:color="auto"/>
              <w:left w:val="single" w:sz="4" w:space="0" w:color="auto"/>
              <w:bottom w:val="single" w:sz="4" w:space="0" w:color="auto"/>
              <w:right w:val="single" w:sz="4" w:space="0" w:color="auto"/>
            </w:tcBorders>
            <w:vAlign w:val="center"/>
          </w:tcPr>
          <w:p w14:paraId="4FF03AD6" w14:textId="77777777" w:rsidR="00816114" w:rsidRPr="00AB3796" w:rsidRDefault="00816114" w:rsidP="00EE7830">
            <w:pPr>
              <w:widowControl/>
              <w:rPr>
                <w:rFonts w:ascii="宋体" w:hAnsi="宋体"/>
                <w:color w:val="000000"/>
              </w:rPr>
            </w:pPr>
            <w:r w:rsidRPr="00AB3796">
              <w:rPr>
                <w:rFonts w:ascii="宋体" w:hAnsi="宋体" w:hint="eastAsia"/>
                <w:color w:val="000000"/>
              </w:rPr>
              <w:t>6</w:t>
            </w:r>
          </w:p>
        </w:tc>
        <w:tc>
          <w:tcPr>
            <w:tcW w:w="1256" w:type="pct"/>
            <w:tcBorders>
              <w:top w:val="single" w:sz="4" w:space="0" w:color="auto"/>
              <w:left w:val="single" w:sz="4" w:space="0" w:color="auto"/>
              <w:bottom w:val="single" w:sz="4" w:space="0" w:color="auto"/>
              <w:right w:val="single" w:sz="4" w:space="0" w:color="auto"/>
            </w:tcBorders>
            <w:vAlign w:val="center"/>
          </w:tcPr>
          <w:p w14:paraId="4E0E1123" w14:textId="77777777" w:rsidR="00816114" w:rsidRPr="00AB3796" w:rsidRDefault="00816114" w:rsidP="00EE7830">
            <w:pPr>
              <w:widowControl/>
              <w:rPr>
                <w:rFonts w:ascii="宋体" w:hAnsi="宋体"/>
                <w:color w:val="000000"/>
              </w:rPr>
            </w:pPr>
            <w:r w:rsidRPr="00AB3796">
              <w:rPr>
                <w:rFonts w:ascii="宋体" w:hAnsi="宋体" w:hint="eastAsia"/>
                <w:color w:val="000000"/>
              </w:rPr>
              <w:t>散热风扇</w:t>
            </w:r>
          </w:p>
        </w:tc>
        <w:tc>
          <w:tcPr>
            <w:tcW w:w="934" w:type="pct"/>
            <w:tcBorders>
              <w:top w:val="single" w:sz="4" w:space="0" w:color="auto"/>
              <w:left w:val="single" w:sz="4" w:space="0" w:color="auto"/>
              <w:bottom w:val="single" w:sz="4" w:space="0" w:color="auto"/>
              <w:right w:val="single" w:sz="4" w:space="0" w:color="auto"/>
            </w:tcBorders>
            <w:vAlign w:val="center"/>
          </w:tcPr>
          <w:p w14:paraId="0CB44D0D" w14:textId="77777777" w:rsidR="00816114" w:rsidRPr="00AB3796" w:rsidRDefault="00816114" w:rsidP="00EE7830">
            <w:pPr>
              <w:widowControl/>
              <w:rPr>
                <w:rFonts w:ascii="宋体" w:hAnsi="宋体"/>
                <w:color w:val="000000"/>
              </w:rPr>
            </w:pPr>
          </w:p>
        </w:tc>
        <w:tc>
          <w:tcPr>
            <w:tcW w:w="687" w:type="pct"/>
            <w:tcBorders>
              <w:top w:val="single" w:sz="4" w:space="0" w:color="auto"/>
              <w:left w:val="single" w:sz="4" w:space="0" w:color="auto"/>
              <w:bottom w:val="single" w:sz="4" w:space="0" w:color="auto"/>
              <w:right w:val="single" w:sz="4" w:space="0" w:color="auto"/>
            </w:tcBorders>
            <w:vAlign w:val="center"/>
          </w:tcPr>
          <w:p w14:paraId="7BFC9D52" w14:textId="77777777" w:rsidR="00816114" w:rsidRPr="00AB3796" w:rsidRDefault="00816114" w:rsidP="00EE7830">
            <w:pPr>
              <w:widowControl/>
              <w:rPr>
                <w:rFonts w:ascii="宋体" w:hAnsi="宋体"/>
                <w:color w:val="000000"/>
              </w:rPr>
            </w:pPr>
          </w:p>
        </w:tc>
        <w:tc>
          <w:tcPr>
            <w:tcW w:w="899" w:type="pct"/>
            <w:tcBorders>
              <w:top w:val="single" w:sz="4" w:space="0" w:color="auto"/>
              <w:left w:val="single" w:sz="4" w:space="0" w:color="auto"/>
              <w:bottom w:val="single" w:sz="4" w:space="0" w:color="auto"/>
              <w:right w:val="single" w:sz="4" w:space="0" w:color="auto"/>
            </w:tcBorders>
            <w:vAlign w:val="center"/>
          </w:tcPr>
          <w:p w14:paraId="252C5C6F" w14:textId="77777777" w:rsidR="00816114" w:rsidRPr="00AB3796" w:rsidRDefault="00816114" w:rsidP="00EE7830">
            <w:pPr>
              <w:widowControl/>
              <w:rPr>
                <w:rFonts w:ascii="宋体" w:hAnsi="宋体"/>
                <w:color w:val="000000"/>
              </w:rPr>
            </w:pPr>
          </w:p>
        </w:tc>
        <w:tc>
          <w:tcPr>
            <w:tcW w:w="787" w:type="pct"/>
            <w:tcBorders>
              <w:top w:val="single" w:sz="4" w:space="0" w:color="auto"/>
              <w:left w:val="single" w:sz="4" w:space="0" w:color="auto"/>
              <w:bottom w:val="single" w:sz="4" w:space="0" w:color="auto"/>
              <w:right w:val="single" w:sz="4" w:space="0" w:color="auto"/>
            </w:tcBorders>
            <w:vAlign w:val="center"/>
          </w:tcPr>
          <w:p w14:paraId="31E2DBBA" w14:textId="77777777" w:rsidR="00816114" w:rsidRPr="00AB3796" w:rsidRDefault="00816114" w:rsidP="00EE7830">
            <w:pPr>
              <w:widowControl/>
              <w:rPr>
                <w:rFonts w:ascii="宋体" w:hAnsi="宋体"/>
                <w:color w:val="000000"/>
              </w:rPr>
            </w:pPr>
          </w:p>
        </w:tc>
      </w:tr>
    </w:tbl>
    <w:p w14:paraId="4FE61192" w14:textId="48020D19" w:rsidR="00C93060" w:rsidRPr="00816114" w:rsidRDefault="00816114" w:rsidP="00C77EF5">
      <w:r w:rsidRPr="00816114">
        <w:rPr>
          <w:rFonts w:hint="eastAsia"/>
        </w:rPr>
        <w:t>注：以上配置不仅限于此，请自行补充完整；</w:t>
      </w:r>
    </w:p>
    <w:p w14:paraId="5CDF39CB" w14:textId="009CF8CF" w:rsidR="008A561B" w:rsidRPr="00C77EF5" w:rsidRDefault="00B124C1" w:rsidP="00C77EF5">
      <w:pPr>
        <w:pStyle w:val="a5"/>
      </w:pPr>
      <w:bookmarkStart w:id="58" w:name="_Toc140564428"/>
      <w:bookmarkStart w:id="59" w:name="_Toc140564859"/>
      <w:bookmarkStart w:id="60" w:name="_Toc225975776"/>
      <w:r>
        <w:rPr>
          <w:rFonts w:hint="eastAsia"/>
        </w:rPr>
        <w:t>7</w:t>
      </w:r>
      <w:r>
        <w:t xml:space="preserve">. </w:t>
      </w:r>
      <w:r w:rsidR="008A561B" w:rsidRPr="00A7062D">
        <w:rPr>
          <w:rFonts w:hint="eastAsia"/>
        </w:rPr>
        <w:t>质量保证</w:t>
      </w:r>
      <w:bookmarkEnd w:id="58"/>
      <w:bookmarkEnd w:id="59"/>
      <w:bookmarkEnd w:id="60"/>
    </w:p>
    <w:p w14:paraId="7AB90EAA" w14:textId="359D4746" w:rsidR="008A561B" w:rsidRPr="00A7062D" w:rsidRDefault="008A561B" w:rsidP="00C77EF5">
      <w:pPr>
        <w:pStyle w:val="a7"/>
      </w:pPr>
      <w:bookmarkStart w:id="61" w:name="_Toc140564429"/>
      <w:bookmarkStart w:id="62" w:name="_Toc140564860"/>
      <w:bookmarkStart w:id="63" w:name="_Toc225975777"/>
      <w:r w:rsidRPr="00A7062D">
        <w:t xml:space="preserve">7.1 </w:t>
      </w:r>
      <w:r w:rsidRPr="00A7062D">
        <w:rPr>
          <w:rFonts w:hint="eastAsia"/>
        </w:rPr>
        <w:t>质量体系</w:t>
      </w:r>
      <w:bookmarkEnd w:id="61"/>
      <w:bookmarkEnd w:id="62"/>
      <w:bookmarkEnd w:id="63"/>
    </w:p>
    <w:p w14:paraId="17B2E57F" w14:textId="4AE2A3E7" w:rsidR="008A561B" w:rsidRPr="00C77EF5" w:rsidRDefault="008E04CB" w:rsidP="00C77EF5">
      <w:pPr>
        <w:rPr>
          <w:rFonts w:ascii="宋体" w:hAnsi="宋体"/>
        </w:rPr>
      </w:pPr>
      <w:r w:rsidRPr="00C77EF5">
        <w:rPr>
          <w:rFonts w:ascii="宋体" w:hAnsi="宋体" w:hint="eastAsia"/>
        </w:rPr>
        <w:t>合同签订后，卖方应立即在配电柜生产的原材料、元器件采购、设计、制造、检验、包装、储运、交货等全过程执行</w:t>
      </w:r>
      <w:r w:rsidRPr="00C77EF5">
        <w:rPr>
          <w:rFonts w:ascii="宋体" w:hAnsi="宋体"/>
        </w:rPr>
        <w:t>GB/T 19001-2016质量管理和质量保证标准的各项要求。</w:t>
      </w:r>
    </w:p>
    <w:p w14:paraId="38D987D5" w14:textId="10F1DC7B" w:rsidR="008A561B" w:rsidRPr="00A7062D" w:rsidRDefault="008A561B" w:rsidP="00C77EF5">
      <w:pPr>
        <w:pStyle w:val="a7"/>
      </w:pPr>
      <w:bookmarkStart w:id="64" w:name="_Toc140564430"/>
      <w:bookmarkStart w:id="65" w:name="_Toc140564861"/>
      <w:bookmarkStart w:id="66" w:name="_Toc225975778"/>
      <w:r w:rsidRPr="00A7062D">
        <w:t xml:space="preserve">7.2 </w:t>
      </w:r>
      <w:r w:rsidRPr="00A7062D">
        <w:rPr>
          <w:rFonts w:hint="eastAsia"/>
        </w:rPr>
        <w:t>质量保证文件</w:t>
      </w:r>
      <w:bookmarkEnd w:id="64"/>
      <w:bookmarkEnd w:id="65"/>
      <w:bookmarkEnd w:id="66"/>
    </w:p>
    <w:p w14:paraId="21A7E989" w14:textId="4E8A5826" w:rsidR="009E4FC2" w:rsidRPr="00C77EF5" w:rsidRDefault="009E4FC2" w:rsidP="00C77EF5">
      <w:pPr>
        <w:rPr>
          <w:rFonts w:ascii="宋体" w:hAnsi="宋体"/>
        </w:rPr>
      </w:pPr>
      <w:r w:rsidRPr="00C77EF5">
        <w:rPr>
          <w:rFonts w:ascii="宋体" w:hAnsi="宋体" w:hint="eastAsia"/>
        </w:rPr>
        <w:lastRenderedPageBreak/>
        <w:t>7</w:t>
      </w:r>
      <w:r w:rsidRPr="00C77EF5">
        <w:rPr>
          <w:rFonts w:ascii="宋体" w:hAnsi="宋体"/>
        </w:rPr>
        <w:t>.2.1卖方应提供国家权威机关颁发的执行GB/T 19001-2016标准的认证文件及质量手册；</w:t>
      </w:r>
    </w:p>
    <w:p w14:paraId="41B6E8F0" w14:textId="79464317" w:rsidR="009E4FC2" w:rsidRPr="00C77EF5" w:rsidRDefault="009E4FC2" w:rsidP="00C77EF5">
      <w:pPr>
        <w:rPr>
          <w:rFonts w:ascii="宋体" w:hAnsi="宋体"/>
        </w:rPr>
      </w:pPr>
      <w:r w:rsidRPr="00C77EF5">
        <w:rPr>
          <w:rFonts w:ascii="宋体" w:hAnsi="宋体" w:hint="eastAsia"/>
        </w:rPr>
        <w:t>7</w:t>
      </w:r>
      <w:r w:rsidRPr="00C77EF5">
        <w:rPr>
          <w:rFonts w:ascii="宋体" w:hAnsi="宋体"/>
        </w:rPr>
        <w:t>.2.2卖方应随设备提供从原材料、元器件采购到生产过程的主要质量记录、检验、试验、验收报告等文件。</w:t>
      </w:r>
    </w:p>
    <w:p w14:paraId="2113138F" w14:textId="7DBD4EDE" w:rsidR="009E4FC2" w:rsidRPr="00C77EF5" w:rsidRDefault="009E4FC2" w:rsidP="00C77EF5">
      <w:pPr>
        <w:rPr>
          <w:rFonts w:ascii="宋体" w:hAnsi="宋体"/>
        </w:rPr>
      </w:pPr>
      <w:r w:rsidRPr="00C77EF5">
        <w:rPr>
          <w:rFonts w:ascii="宋体" w:hAnsi="宋体" w:hint="eastAsia"/>
        </w:rPr>
        <w:t>7</w:t>
      </w:r>
      <w:r w:rsidRPr="00C77EF5">
        <w:rPr>
          <w:rFonts w:ascii="宋体" w:hAnsi="宋体"/>
        </w:rPr>
        <w:t>.2.3建立健全质量保证机构，各道工序严把质量关，贯彻执行ISO质量认证标准，由国家指定机构进行产品试验，并出具权威证明。供货的设备除满足本规范书外，是制造厂已经生产过一定数量的同类产品，且通过机械部和电力部规定程序进行的产品鉴定。</w:t>
      </w:r>
    </w:p>
    <w:p w14:paraId="73E21CA7" w14:textId="094E189C" w:rsidR="009E4FC2" w:rsidRPr="00C77EF5" w:rsidRDefault="009E4FC2" w:rsidP="00C77EF5">
      <w:pPr>
        <w:rPr>
          <w:rFonts w:ascii="宋体" w:hAnsi="宋体"/>
        </w:rPr>
      </w:pPr>
      <w:r w:rsidRPr="00C77EF5">
        <w:rPr>
          <w:rFonts w:ascii="宋体" w:hAnsi="宋体" w:hint="eastAsia"/>
        </w:rPr>
        <w:t>7</w:t>
      </w:r>
      <w:r w:rsidRPr="00C77EF5">
        <w:rPr>
          <w:rFonts w:ascii="宋体" w:hAnsi="宋体"/>
        </w:rPr>
        <w:t>.2.4卖方提供的设备应符合本技术要求的各项规定并不低于厂标和有关行业标准。</w:t>
      </w:r>
    </w:p>
    <w:p w14:paraId="44722C5A" w14:textId="56E0A5F2" w:rsidR="009E4FC2" w:rsidRPr="00C77EF5" w:rsidRDefault="009E4FC2" w:rsidP="00C77EF5">
      <w:pPr>
        <w:rPr>
          <w:rFonts w:ascii="宋体" w:hAnsi="宋体"/>
        </w:rPr>
      </w:pPr>
      <w:r w:rsidRPr="00C77EF5">
        <w:rPr>
          <w:rFonts w:ascii="宋体" w:hAnsi="宋体" w:hint="eastAsia"/>
        </w:rPr>
        <w:t>7</w:t>
      </w:r>
      <w:r w:rsidRPr="00C77EF5">
        <w:rPr>
          <w:rFonts w:ascii="宋体" w:hAnsi="宋体"/>
        </w:rPr>
        <w:t>.2.5所有对设备和材料的制造、加工、测试和检验有影响和关键的工作接受买方或其代表的监督。</w:t>
      </w:r>
    </w:p>
    <w:p w14:paraId="6B1C51EF" w14:textId="4B03FCB4" w:rsidR="009E4FC2" w:rsidRPr="00C77EF5" w:rsidRDefault="009E4FC2" w:rsidP="00C77EF5">
      <w:pPr>
        <w:rPr>
          <w:rFonts w:ascii="宋体" w:hAnsi="宋体"/>
        </w:rPr>
      </w:pPr>
      <w:r w:rsidRPr="00C77EF5">
        <w:rPr>
          <w:rFonts w:ascii="宋体" w:hAnsi="宋体" w:hint="eastAsia"/>
        </w:rPr>
        <w:t>7</w:t>
      </w:r>
      <w:r w:rsidRPr="00C77EF5">
        <w:rPr>
          <w:rFonts w:ascii="宋体" w:hAnsi="宋体"/>
        </w:rPr>
        <w:t>.2.6在设备生产之前，卖方必须向买方提供一份其生产程序单，说明哪些检验和试验要进行，以便买方决定那些检验项目要求见证，买方对产品生产前的生产步骤和要求买方见证的工厂检验项目有权向卖方提出意见。</w:t>
      </w:r>
    </w:p>
    <w:p w14:paraId="0C3CC535" w14:textId="3464272A" w:rsidR="008A561B" w:rsidRPr="00C77EF5" w:rsidRDefault="009E4FC2" w:rsidP="00C77EF5">
      <w:pPr>
        <w:rPr>
          <w:rFonts w:ascii="宋体" w:hAnsi="宋体"/>
        </w:rPr>
      </w:pPr>
      <w:r w:rsidRPr="00C77EF5">
        <w:rPr>
          <w:rFonts w:ascii="宋体" w:hAnsi="宋体" w:hint="eastAsia"/>
        </w:rPr>
        <w:t>7</w:t>
      </w:r>
      <w:r w:rsidRPr="00C77EF5">
        <w:rPr>
          <w:rFonts w:ascii="宋体" w:hAnsi="宋体"/>
        </w:rPr>
        <w:t>.2.7卖方必须在生产步骤和要求买方见证的试验项目进行前十天（工作日）通知买方。</w:t>
      </w:r>
    </w:p>
    <w:p w14:paraId="6F5EFEE2" w14:textId="1210BCA7" w:rsidR="008A561B" w:rsidRPr="00A7062D" w:rsidRDefault="008A561B" w:rsidP="00C77EF5">
      <w:pPr>
        <w:pStyle w:val="a7"/>
      </w:pPr>
      <w:bookmarkStart w:id="67" w:name="_Toc140564431"/>
      <w:bookmarkStart w:id="68" w:name="_Toc140564862"/>
      <w:bookmarkStart w:id="69" w:name="_Toc225975779"/>
      <w:r w:rsidRPr="00A7062D">
        <w:t xml:space="preserve">7.3 </w:t>
      </w:r>
      <w:r w:rsidRPr="00A7062D">
        <w:rPr>
          <w:rFonts w:hint="eastAsia"/>
        </w:rPr>
        <w:t>运输要求</w:t>
      </w:r>
      <w:bookmarkEnd w:id="67"/>
      <w:bookmarkEnd w:id="68"/>
      <w:bookmarkEnd w:id="69"/>
    </w:p>
    <w:p w14:paraId="194C95CB" w14:textId="67025F91" w:rsidR="00012ABF" w:rsidRPr="00C77EF5" w:rsidRDefault="00012ABF" w:rsidP="00C77EF5">
      <w:pPr>
        <w:rPr>
          <w:rFonts w:ascii="宋体" w:hAnsi="宋体"/>
        </w:rPr>
      </w:pPr>
      <w:r w:rsidRPr="00C77EF5">
        <w:rPr>
          <w:rFonts w:ascii="宋体" w:hAnsi="宋体"/>
        </w:rPr>
        <w:t xml:space="preserve">7.3.1产品经妥善包装或装箱后，在运输过程中应采取可靠的防护措施，以免散失损坏或丢失。 </w:t>
      </w:r>
    </w:p>
    <w:p w14:paraId="2A1B55F4" w14:textId="1F7BFD04" w:rsidR="00012ABF" w:rsidRPr="00C77EF5" w:rsidRDefault="00012ABF" w:rsidP="00C77EF5">
      <w:pPr>
        <w:rPr>
          <w:rFonts w:ascii="宋体" w:hAnsi="宋体"/>
        </w:rPr>
      </w:pPr>
      <w:r w:rsidRPr="00C77EF5">
        <w:rPr>
          <w:rFonts w:ascii="宋体" w:hAnsi="宋体"/>
        </w:rPr>
        <w:t>7.3.2包装应考虑便于现场卸货、搬运和安装。散件应装箱或捆扎，大件的包装箱上应有起吊图纸说明。各种包装应能确保各零部件在运输过程中不致遭到损坏、丢失、变形、受潮和腐蚀和外物进入。</w:t>
      </w:r>
    </w:p>
    <w:p w14:paraId="75BD36DF" w14:textId="201EACC8" w:rsidR="00012ABF" w:rsidRPr="00C77EF5" w:rsidRDefault="00012ABF" w:rsidP="00C77EF5">
      <w:pPr>
        <w:rPr>
          <w:rFonts w:ascii="宋体" w:hAnsi="宋体"/>
        </w:rPr>
      </w:pPr>
      <w:r w:rsidRPr="00C77EF5">
        <w:rPr>
          <w:rFonts w:ascii="宋体" w:hAnsi="宋体"/>
        </w:rPr>
        <w:t>7.3.3在运输中设备必须适当支撑</w:t>
      </w:r>
      <w:r w:rsidRPr="00B147E7">
        <w:rPr>
          <w:rFonts w:ascii="宋体" w:hAnsi="宋体"/>
        </w:rPr>
        <w:t>，</w:t>
      </w:r>
      <w:r w:rsidRPr="00C77EF5">
        <w:rPr>
          <w:rFonts w:ascii="宋体" w:hAnsi="宋体"/>
        </w:rPr>
        <w:t>所有松动部件必须在运输中用板条箱包扎紧，并且有合适的标记。</w:t>
      </w:r>
      <w:proofErr w:type="gramStart"/>
      <w:r w:rsidRPr="00C77EF5">
        <w:rPr>
          <w:rFonts w:ascii="宋体" w:hAnsi="宋体"/>
        </w:rPr>
        <w:t>当运输</w:t>
      </w:r>
      <w:proofErr w:type="gramEnd"/>
      <w:r w:rsidRPr="00C77EF5">
        <w:rPr>
          <w:rFonts w:ascii="宋体" w:hAnsi="宋体"/>
        </w:rPr>
        <w:t>中有内部支撑件时，必须清楚标明“在测试和运行中，移开支撑件”。</w:t>
      </w:r>
    </w:p>
    <w:p w14:paraId="76EF02EB" w14:textId="4A5DCBCB" w:rsidR="00012ABF" w:rsidRPr="00C77EF5" w:rsidRDefault="00012ABF" w:rsidP="00C77EF5">
      <w:pPr>
        <w:rPr>
          <w:rFonts w:ascii="宋体" w:hAnsi="宋体"/>
        </w:rPr>
      </w:pPr>
      <w:r w:rsidRPr="00C77EF5">
        <w:rPr>
          <w:rFonts w:ascii="宋体" w:hAnsi="宋体"/>
        </w:rPr>
        <w:t>7.3.4卖方必须提供储存和管理的说明书，包括定期检查和储存维护的说明书，以便肯定设备在储存中不会受损，一套说明书必须可靠地固定在运输件外部。</w:t>
      </w:r>
    </w:p>
    <w:p w14:paraId="4A4FDF97" w14:textId="7E745676" w:rsidR="00012ABF" w:rsidRPr="00C77EF5" w:rsidRDefault="00012ABF" w:rsidP="00C77EF5">
      <w:pPr>
        <w:rPr>
          <w:rFonts w:ascii="宋体" w:hAnsi="宋体"/>
        </w:rPr>
      </w:pPr>
      <w:r w:rsidRPr="00C77EF5">
        <w:rPr>
          <w:rFonts w:ascii="宋体" w:hAnsi="宋体"/>
        </w:rPr>
        <w:t>7.3.5卖方必须考虑设备长度、宽度和重量等能满足运输极限要求。</w:t>
      </w:r>
    </w:p>
    <w:p w14:paraId="7541852F" w14:textId="59A001BC" w:rsidR="00012ABF" w:rsidRPr="00C77EF5" w:rsidRDefault="00012ABF" w:rsidP="00C77EF5">
      <w:pPr>
        <w:rPr>
          <w:rFonts w:ascii="宋体" w:hAnsi="宋体"/>
        </w:rPr>
      </w:pPr>
      <w:r w:rsidRPr="00C77EF5">
        <w:rPr>
          <w:rFonts w:ascii="宋体" w:hAnsi="宋体"/>
        </w:rPr>
        <w:t xml:space="preserve">7.3.6所有包装上应有以下标志：装运标志；发货及到货地点、发货及收货单位、人；设备名称和合同号、箱号；外形尺寸、毛 / 净重量； </w:t>
      </w:r>
    </w:p>
    <w:p w14:paraId="6D9F5A67" w14:textId="5287F5DB" w:rsidR="00012ABF" w:rsidRPr="00C77EF5" w:rsidRDefault="00012ABF" w:rsidP="00C77EF5">
      <w:pPr>
        <w:rPr>
          <w:rFonts w:ascii="宋体" w:hAnsi="宋体"/>
        </w:rPr>
      </w:pPr>
      <w:r w:rsidRPr="00C77EF5">
        <w:rPr>
          <w:rFonts w:ascii="宋体" w:hAnsi="宋体"/>
        </w:rPr>
        <w:t xml:space="preserve">7.3.7运输手续（包括保险）由卖方办理，途中押运由卖方负责，运输费用由卖方承担 </w:t>
      </w:r>
      <w:r w:rsidRPr="00C77EF5">
        <w:rPr>
          <w:rFonts w:ascii="宋体" w:hAnsi="宋体"/>
        </w:rPr>
        <w:lastRenderedPageBreak/>
        <w:t xml:space="preserve">( 即由卖方送达买方指定地点 ) 。 </w:t>
      </w:r>
    </w:p>
    <w:p w14:paraId="05EC4D8D" w14:textId="207010B3" w:rsidR="008A561B" w:rsidRPr="00C77EF5" w:rsidRDefault="00012ABF" w:rsidP="00C77EF5">
      <w:pPr>
        <w:rPr>
          <w:rFonts w:ascii="宋体" w:hAnsi="宋体"/>
        </w:rPr>
      </w:pPr>
      <w:r w:rsidRPr="00C77EF5">
        <w:rPr>
          <w:rFonts w:ascii="宋体" w:hAnsi="宋体"/>
        </w:rPr>
        <w:t xml:space="preserve">7.3.8卖方发货前 </w:t>
      </w:r>
      <w:r w:rsidRPr="00B147E7">
        <w:rPr>
          <w:rFonts w:ascii="宋体" w:hAnsi="宋体"/>
        </w:rPr>
        <w:t xml:space="preserve">3 </w:t>
      </w:r>
      <w:r w:rsidRPr="00C77EF5">
        <w:rPr>
          <w:rFonts w:ascii="宋体" w:hAnsi="宋体"/>
        </w:rPr>
        <w:t>天电告买方，并将发运提货等有关单据一式三份用快件寄给买方。买方接货时双方共同开箱清点，开箱中发现问题由卖方负责处理。</w:t>
      </w:r>
    </w:p>
    <w:p w14:paraId="0AC0F867" w14:textId="6DC6C8D9" w:rsidR="008A561B" w:rsidRPr="00A7062D" w:rsidRDefault="008A561B" w:rsidP="00C77EF5">
      <w:pPr>
        <w:pStyle w:val="a7"/>
      </w:pPr>
      <w:bookmarkStart w:id="70" w:name="_Toc140564432"/>
      <w:bookmarkStart w:id="71" w:name="_Toc140564863"/>
      <w:bookmarkStart w:id="72" w:name="_Toc225975780"/>
      <w:r w:rsidRPr="00A7062D">
        <w:t xml:space="preserve">7.4 </w:t>
      </w:r>
      <w:r w:rsidRPr="00A7062D">
        <w:rPr>
          <w:rFonts w:hint="eastAsia"/>
        </w:rPr>
        <w:t>监造要求</w:t>
      </w:r>
      <w:bookmarkEnd w:id="70"/>
      <w:bookmarkEnd w:id="71"/>
      <w:bookmarkEnd w:id="72"/>
    </w:p>
    <w:p w14:paraId="07B0CDAA" w14:textId="77777777" w:rsidR="00DC79E7" w:rsidRPr="003072A9" w:rsidRDefault="00DC79E7" w:rsidP="00DC79E7">
      <w:r w:rsidRPr="003072A9">
        <w:t>7.4.1</w:t>
      </w:r>
      <w:r w:rsidRPr="003072A9">
        <w:t>卖方在关节试验及安装节点前必须书面通知买方到现场进行监造，买方有权在制造过程中在卖方生产地进行监造，有权查询并对产品进行抽检</w:t>
      </w:r>
      <w:r>
        <w:rPr>
          <w:rFonts w:hint="eastAsia"/>
        </w:rPr>
        <w:t>；</w:t>
      </w:r>
    </w:p>
    <w:p w14:paraId="24CEAF9A" w14:textId="77777777" w:rsidR="00DC79E7" w:rsidRPr="003072A9" w:rsidRDefault="00DC79E7" w:rsidP="00DC79E7">
      <w:r w:rsidRPr="003072A9">
        <w:t>7.4.2</w:t>
      </w:r>
      <w:r w:rsidRPr="003072A9">
        <w:t>监造过程中发现的问题卖方应积极配合整改，直至满足技术要求或相关规范要求</w:t>
      </w:r>
      <w:r>
        <w:rPr>
          <w:rFonts w:hint="eastAsia"/>
        </w:rPr>
        <w:t>；</w:t>
      </w:r>
    </w:p>
    <w:p w14:paraId="28336D4E" w14:textId="77777777" w:rsidR="00DC79E7" w:rsidRPr="003072A9" w:rsidRDefault="00DC79E7" w:rsidP="00DC79E7">
      <w:r w:rsidRPr="003072A9">
        <w:t>7.4.3</w:t>
      </w:r>
      <w:r w:rsidRPr="003072A9">
        <w:t>买方有权要求有资质的第三方对产品进行检测，若检测不合格产生的全部费用由卖方承担进</w:t>
      </w:r>
      <w:r>
        <w:rPr>
          <w:rFonts w:hint="eastAsia"/>
        </w:rPr>
        <w:t>；</w:t>
      </w:r>
    </w:p>
    <w:p w14:paraId="57F51251" w14:textId="77777777" w:rsidR="00DC79E7" w:rsidRDefault="00DC79E7" w:rsidP="00DC79E7">
      <w:r w:rsidRPr="003072A9">
        <w:t>7.4.4</w:t>
      </w:r>
      <w:r w:rsidRPr="003072A9">
        <w:t>买方的监造行为不能免除或减轻卖方的责任，制造厂仍应对其产品质量负全部责任</w:t>
      </w:r>
      <w:r w:rsidRPr="003072A9">
        <w:rPr>
          <w:rFonts w:hint="eastAsia"/>
        </w:rPr>
        <w:t>。</w:t>
      </w:r>
    </w:p>
    <w:p w14:paraId="048F8EE3" w14:textId="330BBA98" w:rsidR="008A561B" w:rsidRPr="00A7062D" w:rsidRDefault="008A561B" w:rsidP="009E2822">
      <w:pPr>
        <w:pStyle w:val="a7"/>
      </w:pPr>
      <w:bookmarkStart w:id="73" w:name="_Toc140564433"/>
      <w:bookmarkStart w:id="74" w:name="_Toc140564864"/>
      <w:bookmarkStart w:id="75" w:name="_Toc225975781"/>
      <w:r w:rsidRPr="00A7062D">
        <w:t>7.</w:t>
      </w:r>
      <w:r w:rsidR="00B53048" w:rsidRPr="00A7062D">
        <w:t>5</w:t>
      </w:r>
      <w:r w:rsidRPr="00A7062D">
        <w:t xml:space="preserve"> </w:t>
      </w:r>
      <w:r w:rsidRPr="00A7062D">
        <w:rPr>
          <w:rFonts w:hint="eastAsia"/>
        </w:rPr>
        <w:t>责任</w:t>
      </w:r>
      <w:bookmarkEnd w:id="73"/>
      <w:bookmarkEnd w:id="74"/>
      <w:bookmarkEnd w:id="75"/>
    </w:p>
    <w:p w14:paraId="6AF9AB14" w14:textId="7E702EEF" w:rsidR="00890E1A" w:rsidRPr="009E2822" w:rsidRDefault="00890E1A" w:rsidP="009E2822">
      <w:pPr>
        <w:rPr>
          <w:rFonts w:ascii="宋体" w:hAnsi="宋体"/>
        </w:rPr>
      </w:pPr>
      <w:r w:rsidRPr="009E2822">
        <w:rPr>
          <w:rFonts w:ascii="宋体" w:hAnsi="宋体" w:hint="eastAsia"/>
        </w:rPr>
        <w:t>7</w:t>
      </w:r>
      <w:r w:rsidRPr="009E2822">
        <w:rPr>
          <w:rFonts w:ascii="宋体" w:hAnsi="宋体"/>
        </w:rPr>
        <w:t>.5.1设备必须与合同图纸资料相符，满足现场安装、操作、试运、考核及维护的要求。</w:t>
      </w:r>
    </w:p>
    <w:p w14:paraId="072513D5" w14:textId="6CECFD13" w:rsidR="00890E1A" w:rsidRPr="009E2822" w:rsidRDefault="00890E1A" w:rsidP="009E2822">
      <w:pPr>
        <w:rPr>
          <w:rFonts w:ascii="宋体" w:hAnsi="宋体"/>
        </w:rPr>
      </w:pPr>
      <w:r w:rsidRPr="009E2822">
        <w:rPr>
          <w:rFonts w:ascii="宋体" w:hAnsi="宋体"/>
        </w:rPr>
        <w:t>7.5.2补偿柜投运后</w:t>
      </w:r>
      <w:proofErr w:type="gramStart"/>
      <w:r w:rsidRPr="009E2822">
        <w:rPr>
          <w:rFonts w:ascii="宋体" w:hAnsi="宋体"/>
        </w:rPr>
        <w:t>自最终</w:t>
      </w:r>
      <w:proofErr w:type="gramEnd"/>
      <w:r w:rsidRPr="009E2822">
        <w:rPr>
          <w:rFonts w:ascii="宋体" w:hAnsi="宋体"/>
        </w:rPr>
        <w:t>验收合格之日起</w:t>
      </w:r>
      <w:r w:rsidRPr="00EF753D">
        <w:rPr>
          <w:rFonts w:ascii="宋体" w:hAnsi="宋体"/>
        </w:rPr>
        <w:t>质量整</w:t>
      </w:r>
      <w:proofErr w:type="gramStart"/>
      <w:r w:rsidRPr="00EF753D">
        <w:rPr>
          <w:rFonts w:ascii="宋体" w:hAnsi="宋体"/>
        </w:rPr>
        <w:t>柜保</w:t>
      </w:r>
      <w:proofErr w:type="gramEnd"/>
      <w:r w:rsidRPr="00EF753D">
        <w:rPr>
          <w:rFonts w:ascii="宋体" w:hAnsi="宋体"/>
        </w:rPr>
        <w:t>证期为两年</w:t>
      </w:r>
      <w:r w:rsidRPr="009E2822">
        <w:rPr>
          <w:rFonts w:ascii="宋体" w:hAnsi="宋体"/>
        </w:rPr>
        <w:t>（</w:t>
      </w:r>
      <w:r w:rsidRPr="0054554F">
        <w:rPr>
          <w:rFonts w:ascii="宋体" w:hAnsi="宋体"/>
        </w:rPr>
        <w:t>柜内</w:t>
      </w:r>
      <w:r w:rsidR="00EF753D" w:rsidRPr="0054554F">
        <w:rPr>
          <w:rFonts w:ascii="宋体" w:hAnsi="宋体" w:hint="eastAsia"/>
        </w:rPr>
        <w:t>I</w:t>
      </w:r>
      <w:r w:rsidR="00EF753D" w:rsidRPr="0054554F">
        <w:rPr>
          <w:rFonts w:ascii="宋体" w:hAnsi="宋体"/>
        </w:rPr>
        <w:t>GBT</w:t>
      </w:r>
      <w:r w:rsidR="007A336F" w:rsidRPr="0054554F">
        <w:rPr>
          <w:rFonts w:ascii="宋体" w:hAnsi="宋体" w:hint="eastAsia"/>
        </w:rPr>
        <w:t>、D</w:t>
      </w:r>
      <w:r w:rsidR="007A336F" w:rsidRPr="0054554F">
        <w:rPr>
          <w:rFonts w:ascii="宋体" w:hAnsi="宋体"/>
        </w:rPr>
        <w:t>SP</w:t>
      </w:r>
      <w:r w:rsidRPr="0054554F">
        <w:rPr>
          <w:rFonts w:ascii="宋体" w:hAnsi="宋体"/>
        </w:rPr>
        <w:t>质保伍年</w:t>
      </w:r>
      <w:r w:rsidRPr="009E2822">
        <w:rPr>
          <w:rFonts w:ascii="宋体" w:hAnsi="宋体"/>
        </w:rPr>
        <w:t>）。保质期内由于卖方的原因（选材不当、设计错误、制造不良、组装不好等）致使设备到现场在安装和运行过程中出现缺陷和损坏时，卖方应自费到现场免费修理或更换。</w:t>
      </w:r>
    </w:p>
    <w:p w14:paraId="347685B5" w14:textId="5315E2C0" w:rsidR="00890E1A" w:rsidRPr="009E2822" w:rsidRDefault="00890E1A" w:rsidP="009E2822">
      <w:pPr>
        <w:rPr>
          <w:rFonts w:ascii="宋体" w:hAnsi="宋体"/>
        </w:rPr>
      </w:pPr>
      <w:r w:rsidRPr="009E2822">
        <w:rPr>
          <w:rFonts w:ascii="宋体" w:hAnsi="宋体"/>
        </w:rPr>
        <w:t>7.5.3如果在安装、调试、试运行及质保期内，合同设备发生异常，买卖双方应共同分析原因、分清责任并承担相应责任。若在试运行及质量保证期内合同设备有缺陷或损坏发生，买方应以书面形式通知卖方缺陷或损坏的性质及程度，买方根据工程的要求、考虑其可靠性和可能性、卖方意见、费用及工程标准的情况下，决定是否要求卖方迅速修理、重新设计、修改或更新合同设备中有缺陷的地方。所有对合同设备的修理或更新均由卖方承担全部费用，包括安装、运输和保险费等。同时卖方免费检修已经损坏的元器件，并从更换零部件后对该零部件再保修二年。</w:t>
      </w:r>
    </w:p>
    <w:p w14:paraId="12695510" w14:textId="2A6E75D0" w:rsidR="008A561B" w:rsidRPr="009E2822" w:rsidRDefault="00890E1A" w:rsidP="009E2822">
      <w:pPr>
        <w:rPr>
          <w:rFonts w:ascii="宋体" w:hAnsi="宋体"/>
        </w:rPr>
      </w:pPr>
      <w:r w:rsidRPr="009E2822">
        <w:rPr>
          <w:rFonts w:ascii="宋体" w:hAnsi="宋体"/>
        </w:rPr>
        <w:t>7.5.4系统发生重复性故障时，从故障修复之日起，重新计算质保期。</w:t>
      </w:r>
    </w:p>
    <w:p w14:paraId="269E851F" w14:textId="411F030A" w:rsidR="00063FAA" w:rsidRPr="00A7062D" w:rsidRDefault="00B124C1" w:rsidP="009E2822">
      <w:pPr>
        <w:pStyle w:val="a5"/>
      </w:pPr>
      <w:bookmarkStart w:id="76" w:name="_Toc140564434"/>
      <w:bookmarkStart w:id="77" w:name="_Toc140564865"/>
      <w:bookmarkStart w:id="78" w:name="_Toc225975782"/>
      <w:r>
        <w:rPr>
          <w:rFonts w:hint="eastAsia"/>
        </w:rPr>
        <w:t>8</w:t>
      </w:r>
      <w:r>
        <w:t xml:space="preserve">. </w:t>
      </w:r>
      <w:r w:rsidR="00063FAA" w:rsidRPr="00A7062D">
        <w:rPr>
          <w:rFonts w:hint="eastAsia"/>
        </w:rPr>
        <w:t>消防及安全相关要求</w:t>
      </w:r>
      <w:bookmarkEnd w:id="76"/>
      <w:bookmarkEnd w:id="77"/>
      <w:bookmarkEnd w:id="78"/>
    </w:p>
    <w:p w14:paraId="705E87C6" w14:textId="37DB2E54" w:rsidR="00063FAA" w:rsidRPr="00225756" w:rsidRDefault="00D92C61" w:rsidP="00D92C61">
      <w:pPr>
        <w:pStyle w:val="11"/>
        <w:adjustRightInd/>
        <w:snapToGrid/>
        <w:spacing w:line="360" w:lineRule="auto"/>
        <w:ind w:firstLineChars="0" w:firstLine="0"/>
      </w:pPr>
      <w:r>
        <w:t>8.1</w:t>
      </w:r>
      <w:r w:rsidR="00D223D4" w:rsidRPr="00225756">
        <w:t>当系统断电时，有源电力滤波器应自动断开；在系统恢复后，有源电力滤波器能自动恢复</w:t>
      </w:r>
      <w:r w:rsidR="00D223D4" w:rsidRPr="00225756">
        <w:rPr>
          <w:rFonts w:hint="eastAsia"/>
        </w:rPr>
        <w:t>；</w:t>
      </w:r>
    </w:p>
    <w:p w14:paraId="16EB79AC" w14:textId="63F68F10" w:rsidR="00063FAA" w:rsidRPr="00225756" w:rsidRDefault="00D92C61" w:rsidP="00D92C61">
      <w:pPr>
        <w:pStyle w:val="11"/>
        <w:adjustRightInd/>
        <w:snapToGrid/>
        <w:spacing w:line="360" w:lineRule="auto"/>
        <w:ind w:firstLineChars="0" w:firstLine="0"/>
      </w:pPr>
      <w:r>
        <w:t>8.2</w:t>
      </w:r>
      <w:r w:rsidR="00D223D4" w:rsidRPr="00225756">
        <w:t>具有完备的内部保护功能（包括过压/欠压、过电流、母线短路、缺相等）和系统自</w:t>
      </w:r>
      <w:r w:rsidR="00D223D4" w:rsidRPr="00225756">
        <w:lastRenderedPageBreak/>
        <w:t>诊断功能，并且加装熔断器</w:t>
      </w:r>
      <w:r w:rsidR="00D223D4" w:rsidRPr="00225756">
        <w:rPr>
          <w:rFonts w:hint="eastAsia"/>
        </w:rPr>
        <w:t>；</w:t>
      </w:r>
    </w:p>
    <w:p w14:paraId="3BF53179" w14:textId="76B73801" w:rsidR="00D223D4" w:rsidRPr="00225756" w:rsidRDefault="00D92C61" w:rsidP="00D92C61">
      <w:pPr>
        <w:pStyle w:val="11"/>
        <w:adjustRightInd/>
        <w:snapToGrid/>
        <w:spacing w:line="360" w:lineRule="auto"/>
        <w:ind w:firstLineChars="0" w:firstLine="0"/>
      </w:pPr>
      <w:r>
        <w:t>8.3</w:t>
      </w:r>
      <w:r w:rsidR="00D223D4" w:rsidRPr="00225756">
        <w:rPr>
          <w:rFonts w:hint="eastAsia"/>
        </w:rPr>
        <w:t>滤波器必须具备主动谐振保护功能。</w:t>
      </w:r>
    </w:p>
    <w:p w14:paraId="3A14CC92" w14:textId="77EC94C8" w:rsidR="008A561B" w:rsidRPr="00A7062D" w:rsidRDefault="00B124C1" w:rsidP="00E23902">
      <w:pPr>
        <w:pStyle w:val="a5"/>
      </w:pPr>
      <w:bookmarkStart w:id="79" w:name="_Toc140564435"/>
      <w:bookmarkStart w:id="80" w:name="_Toc140564866"/>
      <w:bookmarkStart w:id="81" w:name="_Toc225975783"/>
      <w:r>
        <w:rPr>
          <w:rFonts w:hint="eastAsia"/>
        </w:rPr>
        <w:t>9</w:t>
      </w:r>
      <w:r>
        <w:t xml:space="preserve">. </w:t>
      </w:r>
      <w:r w:rsidR="008A561B" w:rsidRPr="00A7062D">
        <w:rPr>
          <w:rFonts w:hint="eastAsia"/>
        </w:rPr>
        <w:t>验收</w:t>
      </w:r>
      <w:bookmarkEnd w:id="79"/>
      <w:bookmarkEnd w:id="80"/>
      <w:bookmarkEnd w:id="81"/>
    </w:p>
    <w:p w14:paraId="4AF8D382" w14:textId="46D7D489" w:rsidR="008A561B" w:rsidRPr="00A7062D" w:rsidRDefault="00063FAA" w:rsidP="00E23902">
      <w:pPr>
        <w:pStyle w:val="a7"/>
      </w:pPr>
      <w:bookmarkStart w:id="82" w:name="_Toc140564436"/>
      <w:bookmarkStart w:id="83" w:name="_Toc140564867"/>
      <w:bookmarkStart w:id="84" w:name="_Toc225975784"/>
      <w:r w:rsidRPr="00A7062D">
        <w:t>9</w:t>
      </w:r>
      <w:r w:rsidR="008A561B" w:rsidRPr="00A7062D">
        <w:t xml:space="preserve">.1 </w:t>
      </w:r>
      <w:r w:rsidR="008A561B" w:rsidRPr="00A7062D">
        <w:rPr>
          <w:rFonts w:hint="eastAsia"/>
        </w:rPr>
        <w:t>现场设备验收</w:t>
      </w:r>
      <w:bookmarkEnd w:id="82"/>
      <w:bookmarkEnd w:id="83"/>
      <w:bookmarkEnd w:id="84"/>
    </w:p>
    <w:p w14:paraId="5070400D" w14:textId="19831E71" w:rsidR="00892F48" w:rsidRPr="007748FB" w:rsidRDefault="00892F48" w:rsidP="007748FB">
      <w:pPr>
        <w:rPr>
          <w:rFonts w:ascii="宋体" w:hAnsi="宋体"/>
        </w:rPr>
      </w:pPr>
      <w:r w:rsidRPr="007748FB">
        <w:rPr>
          <w:rFonts w:ascii="宋体" w:hAnsi="宋体" w:hint="eastAsia"/>
        </w:rPr>
        <w:t>9</w:t>
      </w:r>
      <w:r w:rsidRPr="007748FB">
        <w:rPr>
          <w:rFonts w:ascii="宋体" w:hAnsi="宋体"/>
        </w:rPr>
        <w:t>.1.1 基本试验要求</w:t>
      </w:r>
    </w:p>
    <w:p w14:paraId="7D561E77" w14:textId="77777777" w:rsidR="00892F48" w:rsidRPr="007748FB" w:rsidRDefault="00892F48" w:rsidP="007748FB">
      <w:pPr>
        <w:rPr>
          <w:rFonts w:ascii="宋体" w:hAnsi="宋体"/>
        </w:rPr>
      </w:pPr>
      <w:r w:rsidRPr="007748FB">
        <w:rPr>
          <w:rFonts w:ascii="宋体" w:hAnsi="宋体"/>
        </w:rPr>
        <w:t>1)</w:t>
      </w:r>
      <w:r w:rsidRPr="007748FB">
        <w:rPr>
          <w:rFonts w:ascii="宋体" w:hAnsi="宋体"/>
        </w:rPr>
        <w:tab/>
        <w:t>设备应根据国标或相应IEC标准的规定、方法，通过型式试验，卖方提供完整有效的型式试验报告或近5年内由有资质权威部门出具的型式试验报告。</w:t>
      </w:r>
    </w:p>
    <w:p w14:paraId="6BDBC313" w14:textId="77777777" w:rsidR="00892F48" w:rsidRPr="007748FB" w:rsidRDefault="00892F48" w:rsidP="007748FB">
      <w:pPr>
        <w:rPr>
          <w:rFonts w:ascii="宋体" w:hAnsi="宋体"/>
        </w:rPr>
      </w:pPr>
      <w:r w:rsidRPr="007748FB">
        <w:rPr>
          <w:rFonts w:ascii="宋体" w:hAnsi="宋体"/>
        </w:rPr>
        <w:t>2)</w:t>
      </w:r>
      <w:r w:rsidRPr="007748FB">
        <w:rPr>
          <w:rFonts w:ascii="宋体" w:hAnsi="宋体"/>
        </w:rPr>
        <w:tab/>
        <w:t>设备应根据国标或相应IEC标准的规定、方法，通过出厂试验</w:t>
      </w:r>
    </w:p>
    <w:p w14:paraId="68D795E1" w14:textId="77777777" w:rsidR="00892F48" w:rsidRPr="007748FB" w:rsidRDefault="00892F48" w:rsidP="007748FB">
      <w:pPr>
        <w:rPr>
          <w:rFonts w:ascii="宋体" w:hAnsi="宋体"/>
        </w:rPr>
      </w:pPr>
      <w:r w:rsidRPr="007748FB">
        <w:rPr>
          <w:rFonts w:ascii="宋体" w:hAnsi="宋体"/>
        </w:rPr>
        <w:t>3)</w:t>
      </w:r>
      <w:r w:rsidRPr="007748FB">
        <w:rPr>
          <w:rFonts w:ascii="宋体" w:hAnsi="宋体"/>
        </w:rPr>
        <w:tab/>
        <w:t>如果某项试验的条件、内容、程序、测量、记录和报告格式等任意一项不符合本技术协议书的要求，买方有权拒绝接受试验报告，并要求重做该项试验。</w:t>
      </w:r>
    </w:p>
    <w:p w14:paraId="319DBAD2" w14:textId="77777777" w:rsidR="00892F48" w:rsidRPr="007748FB" w:rsidRDefault="00892F48" w:rsidP="007748FB">
      <w:pPr>
        <w:rPr>
          <w:rFonts w:ascii="宋体" w:hAnsi="宋体"/>
        </w:rPr>
      </w:pPr>
      <w:r w:rsidRPr="007748FB">
        <w:rPr>
          <w:rFonts w:ascii="宋体" w:hAnsi="宋体"/>
        </w:rPr>
        <w:t>4)</w:t>
      </w:r>
      <w:r w:rsidRPr="007748FB">
        <w:rPr>
          <w:rFonts w:ascii="宋体" w:hAnsi="宋体"/>
        </w:rPr>
        <w:tab/>
        <w:t>买方有权派人员到卖方的工厂、试验场地及试验室对设备整机及其主要部件的制造、组装、试验和调试等生产过程进行抽查。</w:t>
      </w:r>
    </w:p>
    <w:p w14:paraId="0B14DB37" w14:textId="605753BB" w:rsidR="00892F48" w:rsidRPr="007748FB" w:rsidRDefault="00892F48" w:rsidP="007748FB">
      <w:pPr>
        <w:rPr>
          <w:rFonts w:ascii="宋体" w:hAnsi="宋体"/>
        </w:rPr>
      </w:pPr>
      <w:r w:rsidRPr="007748FB">
        <w:rPr>
          <w:rFonts w:ascii="宋体" w:hAnsi="宋体" w:hint="eastAsia"/>
        </w:rPr>
        <w:t>9</w:t>
      </w:r>
      <w:r w:rsidRPr="007748FB">
        <w:rPr>
          <w:rFonts w:ascii="宋体" w:hAnsi="宋体"/>
        </w:rPr>
        <w:t>.1.2 出厂试验</w:t>
      </w:r>
    </w:p>
    <w:p w14:paraId="3A2A870D" w14:textId="77777777" w:rsidR="00892F48" w:rsidRPr="007748FB" w:rsidRDefault="00892F48" w:rsidP="007748FB">
      <w:pPr>
        <w:rPr>
          <w:rFonts w:ascii="宋体" w:hAnsi="宋体"/>
        </w:rPr>
      </w:pPr>
      <w:r w:rsidRPr="007748FB">
        <w:rPr>
          <w:rFonts w:ascii="宋体" w:hAnsi="宋体"/>
        </w:rPr>
        <w:t>1)</w:t>
      </w:r>
      <w:r w:rsidRPr="007748FB">
        <w:rPr>
          <w:rFonts w:ascii="宋体" w:hAnsi="宋体"/>
        </w:rPr>
        <w:tab/>
        <w:t xml:space="preserve">一般检查；    </w:t>
      </w:r>
    </w:p>
    <w:p w14:paraId="0C8BCECC" w14:textId="77777777" w:rsidR="00892F48" w:rsidRPr="007748FB" w:rsidRDefault="00892F48" w:rsidP="007748FB">
      <w:pPr>
        <w:rPr>
          <w:rFonts w:ascii="宋体" w:hAnsi="宋体"/>
        </w:rPr>
      </w:pPr>
      <w:r w:rsidRPr="007748FB">
        <w:rPr>
          <w:rFonts w:ascii="宋体" w:hAnsi="宋体"/>
        </w:rPr>
        <w:t>2)</w:t>
      </w:r>
      <w:r w:rsidRPr="007748FB">
        <w:rPr>
          <w:rFonts w:ascii="宋体" w:hAnsi="宋体"/>
        </w:rPr>
        <w:tab/>
        <w:t>有源滤波模块滤波试验；</w:t>
      </w:r>
    </w:p>
    <w:p w14:paraId="6A89301D" w14:textId="77777777" w:rsidR="00892F48" w:rsidRPr="007748FB" w:rsidRDefault="00892F48" w:rsidP="007748FB">
      <w:pPr>
        <w:rPr>
          <w:rFonts w:ascii="宋体" w:hAnsi="宋体"/>
        </w:rPr>
      </w:pPr>
      <w:r w:rsidRPr="007748FB">
        <w:rPr>
          <w:rFonts w:ascii="宋体" w:hAnsi="宋体"/>
        </w:rPr>
        <w:t>3)</w:t>
      </w:r>
      <w:r w:rsidRPr="007748FB">
        <w:rPr>
          <w:rFonts w:ascii="宋体" w:hAnsi="宋体"/>
        </w:rPr>
        <w:tab/>
        <w:t xml:space="preserve">检查柜内的元件和器件； </w:t>
      </w:r>
    </w:p>
    <w:p w14:paraId="2C07B7BB" w14:textId="77777777" w:rsidR="00892F48" w:rsidRPr="007748FB" w:rsidRDefault="00892F48" w:rsidP="007748FB">
      <w:pPr>
        <w:rPr>
          <w:rFonts w:ascii="宋体" w:hAnsi="宋体"/>
        </w:rPr>
      </w:pPr>
      <w:r w:rsidRPr="007748FB">
        <w:rPr>
          <w:rFonts w:ascii="宋体" w:hAnsi="宋体"/>
        </w:rPr>
        <w:t>4)</w:t>
      </w:r>
      <w:r w:rsidRPr="007748FB">
        <w:rPr>
          <w:rFonts w:ascii="宋体" w:hAnsi="宋体"/>
        </w:rPr>
        <w:tab/>
        <w:t xml:space="preserve">保护措施和保护电路的检查； </w:t>
      </w:r>
    </w:p>
    <w:p w14:paraId="3F2049B0" w14:textId="77777777" w:rsidR="00892F48" w:rsidRPr="007748FB" w:rsidRDefault="00892F48" w:rsidP="007748FB">
      <w:pPr>
        <w:rPr>
          <w:rFonts w:ascii="宋体" w:hAnsi="宋体"/>
        </w:rPr>
      </w:pPr>
      <w:r w:rsidRPr="007748FB">
        <w:rPr>
          <w:rFonts w:ascii="宋体" w:hAnsi="宋体"/>
        </w:rPr>
        <w:t>5)</w:t>
      </w:r>
      <w:r w:rsidRPr="007748FB">
        <w:rPr>
          <w:rFonts w:ascii="宋体" w:hAnsi="宋体"/>
        </w:rPr>
        <w:tab/>
        <w:t>国家相应标准、规范所规定的其他试验；</w:t>
      </w:r>
    </w:p>
    <w:p w14:paraId="54B7CD16" w14:textId="77777777" w:rsidR="00892F48" w:rsidRPr="007748FB" w:rsidRDefault="00892F48" w:rsidP="007748FB">
      <w:pPr>
        <w:rPr>
          <w:rFonts w:ascii="宋体" w:hAnsi="宋体"/>
        </w:rPr>
      </w:pPr>
      <w:r w:rsidRPr="007748FB">
        <w:rPr>
          <w:rFonts w:ascii="宋体" w:hAnsi="宋体"/>
        </w:rPr>
        <w:t>6)</w:t>
      </w:r>
      <w:r w:rsidRPr="007748FB">
        <w:rPr>
          <w:rFonts w:ascii="宋体" w:hAnsi="宋体"/>
        </w:rPr>
        <w:tab/>
        <w:t>卖方在做出厂试验前</w:t>
      </w:r>
      <w:r w:rsidRPr="0054554F">
        <w:rPr>
          <w:rFonts w:ascii="宋体" w:hAnsi="宋体"/>
          <w:color w:val="FF0000"/>
        </w:rPr>
        <w:t xml:space="preserve"> </w:t>
      </w:r>
      <w:r w:rsidRPr="00B147E7">
        <w:rPr>
          <w:rFonts w:ascii="宋体" w:hAnsi="宋体"/>
        </w:rPr>
        <w:t xml:space="preserve">10 </w:t>
      </w:r>
      <w:r w:rsidRPr="007748FB">
        <w:rPr>
          <w:rFonts w:ascii="宋体" w:hAnsi="宋体"/>
        </w:rPr>
        <w:t xml:space="preserve">天应通知买方，以便买方派人会同卖方有关人员参加出厂前检验；    </w:t>
      </w:r>
    </w:p>
    <w:p w14:paraId="2A43B144" w14:textId="77777777" w:rsidR="00892F48" w:rsidRPr="007748FB" w:rsidRDefault="00892F48" w:rsidP="007748FB">
      <w:pPr>
        <w:rPr>
          <w:rFonts w:ascii="宋体" w:hAnsi="宋体"/>
        </w:rPr>
      </w:pPr>
      <w:r w:rsidRPr="007748FB">
        <w:rPr>
          <w:rFonts w:ascii="宋体" w:hAnsi="宋体"/>
        </w:rPr>
        <w:t>7)</w:t>
      </w:r>
      <w:r w:rsidRPr="007748FB">
        <w:rPr>
          <w:rFonts w:ascii="宋体" w:hAnsi="宋体"/>
        </w:rPr>
        <w:tab/>
        <w:t xml:space="preserve">卖方应按照国家及厂方规定的试验项目逐项进行试验，并将试验结果列表附入出厂试验报告；   </w:t>
      </w:r>
    </w:p>
    <w:p w14:paraId="01F4433E" w14:textId="77777777" w:rsidR="00892F48" w:rsidRPr="007748FB" w:rsidRDefault="00892F48" w:rsidP="007748FB">
      <w:pPr>
        <w:rPr>
          <w:rFonts w:ascii="宋体" w:hAnsi="宋体"/>
        </w:rPr>
      </w:pPr>
      <w:r w:rsidRPr="007748FB">
        <w:rPr>
          <w:rFonts w:ascii="宋体" w:hAnsi="宋体"/>
        </w:rPr>
        <w:t>8)</w:t>
      </w:r>
      <w:r w:rsidRPr="007748FB">
        <w:rPr>
          <w:rFonts w:ascii="宋体" w:hAnsi="宋体"/>
        </w:rPr>
        <w:tab/>
        <w:t xml:space="preserve">卖方在试验过程中，应认真做好试验报告，并按合同规定提供有关的试验报告和产品合格证书。  </w:t>
      </w:r>
    </w:p>
    <w:p w14:paraId="12C44438" w14:textId="187277E0" w:rsidR="00892F48" w:rsidRPr="007748FB" w:rsidRDefault="00892F48" w:rsidP="007748FB">
      <w:pPr>
        <w:rPr>
          <w:rFonts w:ascii="宋体" w:hAnsi="宋体"/>
        </w:rPr>
      </w:pPr>
      <w:r w:rsidRPr="007748FB">
        <w:rPr>
          <w:rFonts w:ascii="宋体" w:hAnsi="宋体" w:hint="eastAsia"/>
        </w:rPr>
        <w:t>9</w:t>
      </w:r>
      <w:r w:rsidRPr="007748FB">
        <w:rPr>
          <w:rFonts w:ascii="宋体" w:hAnsi="宋体"/>
        </w:rPr>
        <w:t>.1.3 验收试验</w:t>
      </w:r>
    </w:p>
    <w:p w14:paraId="0E79CFA6" w14:textId="77777777" w:rsidR="00892F48" w:rsidRPr="007748FB" w:rsidRDefault="00892F48" w:rsidP="007748FB">
      <w:pPr>
        <w:rPr>
          <w:rFonts w:ascii="宋体" w:hAnsi="宋体"/>
        </w:rPr>
      </w:pPr>
      <w:r w:rsidRPr="007748FB">
        <w:rPr>
          <w:rFonts w:ascii="宋体" w:hAnsi="宋体"/>
        </w:rPr>
        <w:t>1)</w:t>
      </w:r>
      <w:r w:rsidRPr="007748FB">
        <w:rPr>
          <w:rFonts w:ascii="宋体" w:hAnsi="宋体"/>
        </w:rPr>
        <w:tab/>
        <w:t>外观检查；</w:t>
      </w:r>
    </w:p>
    <w:p w14:paraId="721FB95E" w14:textId="77777777" w:rsidR="00892F48" w:rsidRPr="007748FB" w:rsidRDefault="00892F48" w:rsidP="007748FB">
      <w:pPr>
        <w:rPr>
          <w:rFonts w:ascii="宋体" w:hAnsi="宋体"/>
        </w:rPr>
      </w:pPr>
      <w:r w:rsidRPr="007748FB">
        <w:rPr>
          <w:rFonts w:ascii="宋体" w:hAnsi="宋体"/>
        </w:rPr>
        <w:t>2)</w:t>
      </w:r>
      <w:r w:rsidRPr="007748FB">
        <w:rPr>
          <w:rFonts w:ascii="宋体" w:hAnsi="宋体"/>
        </w:rPr>
        <w:tab/>
        <w:t>检查内部电器设备和接线是否符合技术协议及图纸要求；</w:t>
      </w:r>
    </w:p>
    <w:p w14:paraId="46172F7A" w14:textId="77777777" w:rsidR="00892F48" w:rsidRPr="007748FB" w:rsidRDefault="00892F48" w:rsidP="007748FB">
      <w:pPr>
        <w:rPr>
          <w:rFonts w:ascii="宋体" w:hAnsi="宋体"/>
        </w:rPr>
      </w:pPr>
      <w:r w:rsidRPr="007748FB">
        <w:rPr>
          <w:rFonts w:ascii="宋体" w:hAnsi="宋体"/>
        </w:rPr>
        <w:t>3)</w:t>
      </w:r>
      <w:r w:rsidRPr="007748FB">
        <w:rPr>
          <w:rFonts w:ascii="宋体" w:hAnsi="宋体"/>
        </w:rPr>
        <w:tab/>
        <w:t>各电气元件间接线是否整齐牢固；</w:t>
      </w:r>
    </w:p>
    <w:p w14:paraId="02853D8E" w14:textId="77777777" w:rsidR="00892F48" w:rsidRPr="007748FB" w:rsidRDefault="00892F48" w:rsidP="007748FB">
      <w:pPr>
        <w:rPr>
          <w:rFonts w:ascii="宋体" w:hAnsi="宋体"/>
        </w:rPr>
      </w:pPr>
      <w:r w:rsidRPr="007748FB">
        <w:rPr>
          <w:rFonts w:ascii="宋体" w:hAnsi="宋体"/>
        </w:rPr>
        <w:lastRenderedPageBreak/>
        <w:t>4)</w:t>
      </w:r>
      <w:r w:rsidRPr="007748FB">
        <w:rPr>
          <w:rFonts w:ascii="宋体" w:hAnsi="宋体"/>
        </w:rPr>
        <w:tab/>
        <w:t>检查开关柜的接地是否牢靠；</w:t>
      </w:r>
    </w:p>
    <w:p w14:paraId="4C972915" w14:textId="77777777" w:rsidR="00892F48" w:rsidRPr="007748FB" w:rsidRDefault="00892F48" w:rsidP="007748FB">
      <w:pPr>
        <w:rPr>
          <w:rFonts w:ascii="宋体" w:hAnsi="宋体"/>
        </w:rPr>
      </w:pPr>
      <w:r w:rsidRPr="007748FB">
        <w:rPr>
          <w:rFonts w:ascii="宋体" w:hAnsi="宋体"/>
        </w:rPr>
        <w:t>5)</w:t>
      </w:r>
      <w:r w:rsidRPr="007748FB">
        <w:rPr>
          <w:rFonts w:ascii="宋体" w:hAnsi="宋体"/>
        </w:rPr>
        <w:tab/>
        <w:t>通电操作及电容投切、滤波试验；</w:t>
      </w:r>
    </w:p>
    <w:p w14:paraId="5E0FE2D2" w14:textId="77777777" w:rsidR="00892F48" w:rsidRPr="007748FB" w:rsidRDefault="00892F48" w:rsidP="007748FB">
      <w:pPr>
        <w:rPr>
          <w:rFonts w:ascii="宋体" w:hAnsi="宋体"/>
        </w:rPr>
      </w:pPr>
      <w:r w:rsidRPr="007748FB">
        <w:rPr>
          <w:rFonts w:ascii="宋体" w:hAnsi="宋体"/>
        </w:rPr>
        <w:t>6)</w:t>
      </w:r>
      <w:r w:rsidRPr="007748FB">
        <w:rPr>
          <w:rFonts w:ascii="宋体" w:hAnsi="宋体"/>
        </w:rPr>
        <w:tab/>
        <w:t>保护功能检查；</w:t>
      </w:r>
    </w:p>
    <w:p w14:paraId="46D6ED3B" w14:textId="62D6DF82" w:rsidR="008A561B" w:rsidRPr="007748FB" w:rsidRDefault="00892F48" w:rsidP="007748FB">
      <w:pPr>
        <w:rPr>
          <w:rFonts w:ascii="宋体" w:hAnsi="宋体"/>
        </w:rPr>
      </w:pPr>
      <w:r w:rsidRPr="007748FB">
        <w:rPr>
          <w:rFonts w:ascii="宋体" w:hAnsi="宋体"/>
        </w:rPr>
        <w:t>7)</w:t>
      </w:r>
      <w:r w:rsidRPr="007748FB">
        <w:rPr>
          <w:rFonts w:ascii="宋体" w:hAnsi="宋体"/>
        </w:rPr>
        <w:tab/>
        <w:t>实际补偿、滤波效果的测量、检验。</w:t>
      </w:r>
    </w:p>
    <w:p w14:paraId="66D6465C" w14:textId="40124FEA" w:rsidR="000103C0" w:rsidRPr="007748FB" w:rsidRDefault="000103C0" w:rsidP="007748FB">
      <w:pPr>
        <w:rPr>
          <w:rFonts w:ascii="宋体" w:hAnsi="宋体"/>
        </w:rPr>
      </w:pPr>
      <w:r w:rsidRPr="007748FB">
        <w:rPr>
          <w:rFonts w:ascii="宋体" w:hAnsi="宋体"/>
        </w:rPr>
        <w:t>9.</w:t>
      </w:r>
      <w:r w:rsidR="00C4432C" w:rsidRPr="007748FB">
        <w:rPr>
          <w:rFonts w:ascii="宋体" w:hAnsi="宋体"/>
        </w:rPr>
        <w:t>1</w:t>
      </w:r>
      <w:r w:rsidRPr="007748FB">
        <w:rPr>
          <w:rFonts w:ascii="宋体" w:hAnsi="宋体"/>
        </w:rPr>
        <w:t>.</w:t>
      </w:r>
      <w:r w:rsidR="00C4432C" w:rsidRPr="007748FB">
        <w:rPr>
          <w:rFonts w:ascii="宋体" w:hAnsi="宋体"/>
        </w:rPr>
        <w:t>4</w:t>
      </w:r>
      <w:r w:rsidRPr="007748FB">
        <w:rPr>
          <w:rFonts w:ascii="宋体" w:hAnsi="宋体"/>
        </w:rPr>
        <w:t xml:space="preserve">现场验收 </w:t>
      </w:r>
    </w:p>
    <w:p w14:paraId="4556195A" w14:textId="635A8FF8" w:rsidR="000103C0" w:rsidRPr="007748FB" w:rsidRDefault="00C4432C" w:rsidP="007748FB">
      <w:pPr>
        <w:rPr>
          <w:rFonts w:ascii="宋体" w:hAnsi="宋体"/>
        </w:rPr>
      </w:pPr>
      <w:r w:rsidRPr="007748FB">
        <w:rPr>
          <w:rFonts w:ascii="宋体" w:hAnsi="宋体"/>
        </w:rPr>
        <w:t>1</w:t>
      </w:r>
      <w:r w:rsidRPr="007748FB">
        <w:rPr>
          <w:rFonts w:ascii="宋体" w:hAnsi="宋体" w:hint="eastAsia"/>
        </w:rPr>
        <w:t>）</w:t>
      </w:r>
      <w:r w:rsidR="000103C0" w:rsidRPr="007748FB">
        <w:rPr>
          <w:rFonts w:ascii="宋体" w:hAnsi="宋体"/>
        </w:rPr>
        <w:t>设备及材料运抵工地后卸货至买房指定存放点，应由买卖双方一起进行工地开箱验货</w:t>
      </w:r>
      <w:r w:rsidR="003B5DD8">
        <w:rPr>
          <w:rFonts w:ascii="宋体" w:hAnsi="宋体" w:hint="eastAsia"/>
        </w:rPr>
        <w:t>；</w:t>
      </w:r>
    </w:p>
    <w:p w14:paraId="13177B0C" w14:textId="792A2D18" w:rsidR="000103C0" w:rsidRPr="007748FB" w:rsidRDefault="00C4432C" w:rsidP="007748FB">
      <w:pPr>
        <w:rPr>
          <w:rFonts w:ascii="宋体" w:hAnsi="宋体"/>
        </w:rPr>
      </w:pPr>
      <w:r w:rsidRPr="007748FB">
        <w:rPr>
          <w:rFonts w:ascii="宋体" w:hAnsi="宋体"/>
        </w:rPr>
        <w:t>2</w:t>
      </w:r>
      <w:r w:rsidRPr="007748FB">
        <w:rPr>
          <w:rFonts w:ascii="宋体" w:hAnsi="宋体" w:hint="eastAsia"/>
        </w:rPr>
        <w:t>）</w:t>
      </w:r>
      <w:r w:rsidR="000103C0" w:rsidRPr="007748FB">
        <w:rPr>
          <w:rFonts w:ascii="宋体" w:hAnsi="宋体"/>
        </w:rPr>
        <w:t>卖方须再次在到货前</w:t>
      </w:r>
      <w:r w:rsidR="000103C0" w:rsidRPr="00B147E7">
        <w:rPr>
          <w:rFonts w:ascii="宋体" w:hAnsi="宋体"/>
        </w:rPr>
        <w:t>5</w:t>
      </w:r>
      <w:r w:rsidR="000103C0" w:rsidRPr="007748FB">
        <w:rPr>
          <w:rFonts w:ascii="宋体" w:hAnsi="宋体"/>
        </w:rPr>
        <w:t>个工作日通知买方准确的到货时间，买方在到货之日进行开箱检货并签收。若卖方未能及时到达现场，买方有权自行开箱验货，开箱由买方和监理单位代表签字确认，卖方应予以承认</w:t>
      </w:r>
      <w:r w:rsidR="003B5DD8">
        <w:rPr>
          <w:rFonts w:ascii="宋体" w:hAnsi="宋体" w:hint="eastAsia"/>
        </w:rPr>
        <w:t>；</w:t>
      </w:r>
    </w:p>
    <w:p w14:paraId="06D83DAD" w14:textId="3E65C4C2" w:rsidR="000103C0" w:rsidRPr="007748FB" w:rsidRDefault="00C4432C" w:rsidP="007748FB">
      <w:pPr>
        <w:rPr>
          <w:rFonts w:ascii="宋体" w:hAnsi="宋体"/>
        </w:rPr>
      </w:pPr>
      <w:r w:rsidRPr="007748FB">
        <w:rPr>
          <w:rFonts w:ascii="宋体" w:hAnsi="宋体"/>
        </w:rPr>
        <w:t>3</w:t>
      </w:r>
      <w:r w:rsidRPr="007748FB">
        <w:rPr>
          <w:rFonts w:ascii="宋体" w:hAnsi="宋体" w:hint="eastAsia"/>
        </w:rPr>
        <w:t>）</w:t>
      </w:r>
      <w:r w:rsidR="000103C0" w:rsidRPr="007748FB">
        <w:rPr>
          <w:rFonts w:ascii="宋体" w:hAnsi="宋体"/>
        </w:rPr>
        <w:t>如工地验货发现短缺、破损或与合同规定的数量、型号及外形不符，则双方须作记录并签字，此记录可作为买方向卖方索赔的有效文件</w:t>
      </w:r>
      <w:r w:rsidR="003B5DD8">
        <w:rPr>
          <w:rFonts w:ascii="宋体" w:hAnsi="宋体" w:hint="eastAsia"/>
        </w:rPr>
        <w:t>；</w:t>
      </w:r>
    </w:p>
    <w:p w14:paraId="30C2BFCF" w14:textId="0E38B220" w:rsidR="000103C0" w:rsidRPr="007748FB" w:rsidRDefault="00C4432C" w:rsidP="007748FB">
      <w:pPr>
        <w:rPr>
          <w:rFonts w:ascii="宋体" w:hAnsi="宋体"/>
        </w:rPr>
      </w:pPr>
      <w:r w:rsidRPr="007748FB">
        <w:rPr>
          <w:rFonts w:ascii="宋体" w:hAnsi="宋体"/>
        </w:rPr>
        <w:t>4</w:t>
      </w:r>
      <w:r w:rsidRPr="007748FB">
        <w:rPr>
          <w:rFonts w:ascii="宋体" w:hAnsi="宋体" w:hint="eastAsia"/>
        </w:rPr>
        <w:t>）</w:t>
      </w:r>
      <w:r w:rsidR="000103C0" w:rsidRPr="007748FB">
        <w:rPr>
          <w:rFonts w:ascii="宋体" w:hAnsi="宋体"/>
        </w:rPr>
        <w:t>如工地验货发生因卖方过错引起的修理、更换或补充而致使规定的工程进度发生延迟，则买方有权向卖方索赔由于安装延迟所造成的一切损失</w:t>
      </w:r>
      <w:r w:rsidR="003B5DD8">
        <w:rPr>
          <w:rFonts w:ascii="宋体" w:hAnsi="宋体" w:hint="eastAsia"/>
        </w:rPr>
        <w:t>；</w:t>
      </w:r>
    </w:p>
    <w:p w14:paraId="3A453740" w14:textId="602D59D8" w:rsidR="000103C0" w:rsidRPr="007748FB" w:rsidRDefault="00C4432C" w:rsidP="007748FB">
      <w:pPr>
        <w:rPr>
          <w:rFonts w:ascii="宋体" w:hAnsi="宋体"/>
        </w:rPr>
      </w:pPr>
      <w:r w:rsidRPr="007748FB">
        <w:rPr>
          <w:rFonts w:ascii="宋体" w:hAnsi="宋体"/>
        </w:rPr>
        <w:t>5</w:t>
      </w:r>
      <w:r w:rsidRPr="007748FB">
        <w:rPr>
          <w:rFonts w:ascii="宋体" w:hAnsi="宋体" w:hint="eastAsia"/>
        </w:rPr>
        <w:t>）</w:t>
      </w:r>
      <w:r w:rsidR="000103C0" w:rsidRPr="007748FB">
        <w:rPr>
          <w:rFonts w:ascii="宋体" w:hAnsi="宋体"/>
        </w:rPr>
        <w:t>外观无损伤锈蚀，附件无遗失、损坏，随箱资料齐全</w:t>
      </w:r>
      <w:r w:rsidR="003B5DD8">
        <w:rPr>
          <w:rFonts w:ascii="宋体" w:hAnsi="宋体" w:hint="eastAsia"/>
        </w:rPr>
        <w:t>；</w:t>
      </w:r>
    </w:p>
    <w:p w14:paraId="0C655DEE" w14:textId="6C22FD3B" w:rsidR="000103C0" w:rsidRPr="007748FB" w:rsidRDefault="00C4432C" w:rsidP="007748FB">
      <w:pPr>
        <w:rPr>
          <w:rFonts w:ascii="宋体" w:hAnsi="宋体"/>
        </w:rPr>
      </w:pPr>
      <w:r w:rsidRPr="007748FB">
        <w:rPr>
          <w:rFonts w:ascii="宋体" w:hAnsi="宋体"/>
        </w:rPr>
        <w:t>6</w:t>
      </w:r>
      <w:r w:rsidRPr="007748FB">
        <w:rPr>
          <w:rFonts w:ascii="宋体" w:hAnsi="宋体" w:hint="eastAsia"/>
        </w:rPr>
        <w:t>）</w:t>
      </w:r>
      <w:r w:rsidR="000103C0" w:rsidRPr="007748FB">
        <w:rPr>
          <w:rFonts w:ascii="宋体" w:hAnsi="宋体"/>
        </w:rPr>
        <w:t>验收由买卖双方共同进行，合格后双方签署验收纪要</w:t>
      </w:r>
      <w:r w:rsidR="00AB0804">
        <w:rPr>
          <w:rFonts w:ascii="宋体" w:hAnsi="宋体" w:hint="eastAsia"/>
        </w:rPr>
        <w:t>，</w:t>
      </w:r>
      <w:r w:rsidR="00AB0804" w:rsidRPr="005C5F3A">
        <w:rPr>
          <w:rFonts w:hAnsi="宋体" w:hint="eastAsia"/>
          <w:szCs w:val="24"/>
        </w:rPr>
        <w:t>交付验收由项目</w:t>
      </w:r>
      <w:proofErr w:type="gramStart"/>
      <w:r w:rsidR="00AB0804" w:rsidRPr="005C5F3A">
        <w:rPr>
          <w:rFonts w:hAnsi="宋体" w:hint="eastAsia"/>
          <w:szCs w:val="24"/>
        </w:rPr>
        <w:t>部专业</w:t>
      </w:r>
      <w:proofErr w:type="gramEnd"/>
      <w:r w:rsidR="00AB0804" w:rsidRPr="005C5F3A">
        <w:rPr>
          <w:rFonts w:hAnsi="宋体" w:hint="eastAsia"/>
          <w:szCs w:val="24"/>
        </w:rPr>
        <w:t>工程师、基地专业工程师、施工单位、监理、厂家等共同进行</w:t>
      </w:r>
      <w:r w:rsidR="00AB0804">
        <w:rPr>
          <w:rFonts w:hAnsi="宋体" w:hint="eastAsia"/>
          <w:szCs w:val="24"/>
        </w:rPr>
        <w:t>；</w:t>
      </w:r>
    </w:p>
    <w:p w14:paraId="27D13879" w14:textId="23965C49" w:rsidR="000103C0" w:rsidRPr="007748FB" w:rsidRDefault="000103C0" w:rsidP="007748FB">
      <w:pPr>
        <w:rPr>
          <w:rFonts w:ascii="宋体" w:hAnsi="宋体"/>
        </w:rPr>
      </w:pPr>
      <w:r w:rsidRPr="007748FB">
        <w:rPr>
          <w:rFonts w:ascii="宋体" w:hAnsi="宋体" w:hint="eastAsia"/>
        </w:rPr>
        <w:t>合格标准为：设备在单台变压器达到</w:t>
      </w:r>
      <w:r w:rsidRPr="007748FB">
        <w:rPr>
          <w:rFonts w:ascii="宋体" w:hAnsi="宋体"/>
        </w:rPr>
        <w:t>80%负荷率时，有源滤波设备自动运行，投入补偿后功率因数达到0.95以上</w:t>
      </w:r>
      <w:r w:rsidR="003B5DD8">
        <w:rPr>
          <w:rFonts w:ascii="宋体" w:hAnsi="宋体" w:hint="eastAsia"/>
        </w:rPr>
        <w:t>；</w:t>
      </w:r>
    </w:p>
    <w:p w14:paraId="68496553" w14:textId="4FF72B45" w:rsidR="000103C0" w:rsidRPr="007748FB" w:rsidRDefault="00C4432C" w:rsidP="007748FB">
      <w:pPr>
        <w:rPr>
          <w:rFonts w:ascii="宋体" w:hAnsi="宋体"/>
        </w:rPr>
      </w:pPr>
      <w:r w:rsidRPr="007748FB">
        <w:rPr>
          <w:rFonts w:ascii="宋体" w:hAnsi="宋体"/>
        </w:rPr>
        <w:t>7</w:t>
      </w:r>
      <w:r w:rsidRPr="007748FB">
        <w:rPr>
          <w:rFonts w:ascii="宋体" w:hAnsi="宋体" w:hint="eastAsia"/>
        </w:rPr>
        <w:t>）</w:t>
      </w:r>
      <w:r w:rsidR="00123E50" w:rsidRPr="00B25FCC">
        <w:rPr>
          <w:rFonts w:hint="eastAsia"/>
        </w:rPr>
        <w:t>交付验收合格标准为各项性能考核合格、移交资料齐全、培训教育完成。合格后双方签署验收纪要</w:t>
      </w:r>
      <w:r w:rsidR="00123E50" w:rsidRPr="00B25FCC">
        <w:t>，</w:t>
      </w:r>
      <w:r w:rsidR="000103C0" w:rsidRPr="007748FB">
        <w:rPr>
          <w:rFonts w:ascii="宋体" w:hAnsi="宋体"/>
        </w:rPr>
        <w:t>稳定运行30天无故障为设备最终验收合格。</w:t>
      </w:r>
    </w:p>
    <w:p w14:paraId="2E4A67C9" w14:textId="62F58837" w:rsidR="008A561B" w:rsidRPr="007748FB" w:rsidRDefault="00063FAA" w:rsidP="007748FB">
      <w:pPr>
        <w:pStyle w:val="a7"/>
      </w:pPr>
      <w:bookmarkStart w:id="85" w:name="_Toc140564437"/>
      <w:bookmarkStart w:id="86" w:name="_Toc140564868"/>
      <w:bookmarkStart w:id="87" w:name="_Toc225975785"/>
      <w:r w:rsidRPr="007748FB">
        <w:t>9</w:t>
      </w:r>
      <w:r w:rsidR="008A561B" w:rsidRPr="007748FB">
        <w:t xml:space="preserve">.2 </w:t>
      </w:r>
      <w:r w:rsidR="008A561B" w:rsidRPr="007748FB">
        <w:rPr>
          <w:rFonts w:hint="eastAsia"/>
        </w:rPr>
        <w:t>资料验收</w:t>
      </w:r>
      <w:r w:rsidR="005B5301" w:rsidRPr="007748FB">
        <w:rPr>
          <w:rFonts w:hint="eastAsia"/>
        </w:rPr>
        <w:t>及交付</w:t>
      </w:r>
      <w:bookmarkEnd w:id="85"/>
      <w:bookmarkEnd w:id="86"/>
      <w:bookmarkEnd w:id="87"/>
    </w:p>
    <w:p w14:paraId="7678EA1C" w14:textId="5773AB77" w:rsidR="0073429A" w:rsidRDefault="0073429A" w:rsidP="002D0AFC">
      <w:pPr>
        <w:rPr>
          <w:rFonts w:ascii="宋体" w:hAnsi="宋体"/>
        </w:rPr>
      </w:pPr>
      <w:r w:rsidRPr="002D0AFC">
        <w:rPr>
          <w:rFonts w:ascii="宋体" w:hAnsi="宋体" w:hint="eastAsia"/>
        </w:rPr>
        <w:t>9</w:t>
      </w:r>
      <w:r w:rsidRPr="002D0AFC">
        <w:rPr>
          <w:rFonts w:ascii="宋体" w:hAnsi="宋体"/>
        </w:rPr>
        <w:t>.2.1</w:t>
      </w:r>
      <w:r w:rsidR="00D92C61" w:rsidRPr="000A06C0">
        <w:t>卖方提供的资料应使用国家法定单位制即国际单位制</w:t>
      </w:r>
      <w:r w:rsidR="005F7791">
        <w:rPr>
          <w:rFonts w:hint="eastAsia"/>
        </w:rPr>
        <w:t>；</w:t>
      </w:r>
    </w:p>
    <w:p w14:paraId="23B21E95" w14:textId="3DDF1A54" w:rsidR="00D92C61" w:rsidRPr="00D92C61" w:rsidRDefault="00D92C61" w:rsidP="002D0AFC">
      <w:pPr>
        <w:rPr>
          <w:rFonts w:ascii="宋体" w:hAnsi="宋体"/>
        </w:rPr>
      </w:pPr>
      <w:r w:rsidRPr="002D0AFC">
        <w:rPr>
          <w:rFonts w:ascii="宋体" w:hAnsi="宋体" w:hint="eastAsia"/>
        </w:rPr>
        <w:t>9</w:t>
      </w:r>
      <w:r w:rsidRPr="002D0AFC">
        <w:rPr>
          <w:rFonts w:ascii="宋体" w:hAnsi="宋体"/>
        </w:rPr>
        <w:t>.2.</w:t>
      </w:r>
      <w:r>
        <w:rPr>
          <w:rFonts w:ascii="宋体" w:hAnsi="宋体"/>
        </w:rPr>
        <w:t>2</w:t>
      </w:r>
      <w:r w:rsidRPr="002D0AFC">
        <w:rPr>
          <w:rFonts w:ascii="宋体" w:hAnsi="宋体"/>
        </w:rPr>
        <w:t>买方提供的初步技术文件</w:t>
      </w:r>
    </w:p>
    <w:p w14:paraId="17BA34FA" w14:textId="77777777" w:rsidR="0073429A" w:rsidRPr="002D0AFC" w:rsidRDefault="0073429A" w:rsidP="002D0AFC">
      <w:pPr>
        <w:rPr>
          <w:rFonts w:ascii="宋体" w:hAnsi="宋体"/>
        </w:rPr>
      </w:pPr>
      <w:r w:rsidRPr="002D0AFC">
        <w:rPr>
          <w:rFonts w:ascii="宋体" w:hAnsi="宋体" w:hint="eastAsia"/>
        </w:rPr>
        <w:t>订货合同生效</w:t>
      </w:r>
      <w:r w:rsidRPr="002D0AFC">
        <w:rPr>
          <w:rFonts w:ascii="宋体" w:hAnsi="宋体"/>
        </w:rPr>
        <w:t>7天内买方向卖方提供如下文件：</w:t>
      </w:r>
    </w:p>
    <w:p w14:paraId="5D8F1796" w14:textId="77777777" w:rsidR="0073429A" w:rsidRPr="002D0AFC" w:rsidRDefault="0073429A" w:rsidP="002D0AFC">
      <w:pPr>
        <w:rPr>
          <w:rFonts w:ascii="宋体" w:hAnsi="宋体"/>
        </w:rPr>
      </w:pPr>
      <w:r w:rsidRPr="002D0AFC">
        <w:rPr>
          <w:rFonts w:ascii="宋体" w:hAnsi="宋体"/>
        </w:rPr>
        <w:t>1)</w:t>
      </w:r>
      <w:r w:rsidRPr="002D0AFC">
        <w:rPr>
          <w:rFonts w:ascii="宋体" w:hAnsi="宋体"/>
        </w:rPr>
        <w:tab/>
        <w:t xml:space="preserve">滤波柜平面布置图。    </w:t>
      </w:r>
    </w:p>
    <w:p w14:paraId="5588BB3E" w14:textId="77777777" w:rsidR="0073429A" w:rsidRPr="002D0AFC" w:rsidRDefault="0073429A" w:rsidP="002D0AFC">
      <w:pPr>
        <w:rPr>
          <w:rFonts w:ascii="宋体" w:hAnsi="宋体"/>
        </w:rPr>
      </w:pPr>
      <w:r w:rsidRPr="002D0AFC">
        <w:rPr>
          <w:rFonts w:ascii="宋体" w:hAnsi="宋体"/>
        </w:rPr>
        <w:t>2)</w:t>
      </w:r>
      <w:r w:rsidRPr="002D0AFC">
        <w:rPr>
          <w:rFonts w:ascii="宋体" w:hAnsi="宋体"/>
        </w:rPr>
        <w:tab/>
        <w:t>低压供电系统单线图。</w:t>
      </w:r>
    </w:p>
    <w:p w14:paraId="79842CFC" w14:textId="6AD9C8C7" w:rsidR="0073429A" w:rsidRPr="002D0AFC" w:rsidRDefault="0073429A" w:rsidP="002D0AFC">
      <w:pPr>
        <w:rPr>
          <w:rFonts w:ascii="宋体" w:hAnsi="宋体"/>
        </w:rPr>
      </w:pPr>
      <w:r w:rsidRPr="002D0AFC">
        <w:rPr>
          <w:rFonts w:ascii="宋体" w:hAnsi="宋体"/>
        </w:rPr>
        <w:t>9.2.</w:t>
      </w:r>
      <w:r w:rsidR="00D92C61">
        <w:rPr>
          <w:rFonts w:ascii="宋体" w:hAnsi="宋体"/>
        </w:rPr>
        <w:t>3</w:t>
      </w:r>
      <w:r w:rsidRPr="002D0AFC">
        <w:rPr>
          <w:rFonts w:ascii="宋体" w:hAnsi="宋体"/>
        </w:rPr>
        <w:t>卖方向买方提供的技术文件</w:t>
      </w:r>
    </w:p>
    <w:p w14:paraId="5EBEBC3A" w14:textId="77777777" w:rsidR="0073429A" w:rsidRPr="002D0AFC" w:rsidRDefault="0073429A" w:rsidP="002D0AFC">
      <w:pPr>
        <w:rPr>
          <w:rFonts w:ascii="宋体" w:hAnsi="宋体"/>
        </w:rPr>
      </w:pPr>
      <w:r w:rsidRPr="002D0AFC">
        <w:rPr>
          <w:rFonts w:ascii="宋体" w:hAnsi="宋体"/>
        </w:rPr>
        <w:t>1)</w:t>
      </w:r>
      <w:r w:rsidRPr="002D0AFC">
        <w:rPr>
          <w:rFonts w:ascii="宋体" w:hAnsi="宋体"/>
        </w:rPr>
        <w:tab/>
        <w:t>订货合同生效7天厂商向工程设计单位提供如下文件 2 套：</w:t>
      </w:r>
    </w:p>
    <w:p w14:paraId="5647E080" w14:textId="77777777" w:rsidR="0073429A" w:rsidRPr="002D0AFC" w:rsidRDefault="0073429A" w:rsidP="002D0AFC">
      <w:pPr>
        <w:rPr>
          <w:rFonts w:ascii="宋体" w:hAnsi="宋体"/>
        </w:rPr>
      </w:pPr>
      <w:r w:rsidRPr="002D0AFC">
        <w:rPr>
          <w:rFonts w:ascii="宋体" w:hAnsi="宋体"/>
        </w:rPr>
        <w:lastRenderedPageBreak/>
        <w:t>2)</w:t>
      </w:r>
      <w:r w:rsidRPr="002D0AFC">
        <w:rPr>
          <w:rFonts w:ascii="宋体" w:hAnsi="宋体"/>
        </w:rPr>
        <w:tab/>
        <w:t xml:space="preserve">滤波柜平面布置图。    </w:t>
      </w:r>
    </w:p>
    <w:p w14:paraId="1E7C69C4" w14:textId="77777777" w:rsidR="0073429A" w:rsidRPr="002D0AFC" w:rsidRDefault="0073429A" w:rsidP="002D0AFC">
      <w:pPr>
        <w:rPr>
          <w:rFonts w:ascii="宋体" w:hAnsi="宋体"/>
        </w:rPr>
      </w:pPr>
      <w:r w:rsidRPr="002D0AFC">
        <w:rPr>
          <w:rFonts w:ascii="宋体" w:hAnsi="宋体"/>
        </w:rPr>
        <w:t>3)</w:t>
      </w:r>
      <w:r w:rsidRPr="002D0AFC">
        <w:rPr>
          <w:rFonts w:ascii="宋体" w:hAnsi="宋体"/>
        </w:rPr>
        <w:tab/>
        <w:t xml:space="preserve">低压供电系统图。   </w:t>
      </w:r>
    </w:p>
    <w:p w14:paraId="25F240D2" w14:textId="77777777" w:rsidR="0073429A" w:rsidRPr="002D0AFC" w:rsidRDefault="0073429A" w:rsidP="002D0AFC">
      <w:pPr>
        <w:rPr>
          <w:rFonts w:ascii="宋体" w:hAnsi="宋体"/>
        </w:rPr>
      </w:pPr>
      <w:r w:rsidRPr="002D0AFC">
        <w:rPr>
          <w:rFonts w:ascii="宋体" w:hAnsi="宋体"/>
        </w:rPr>
        <w:t>4)</w:t>
      </w:r>
      <w:r w:rsidRPr="002D0AFC">
        <w:rPr>
          <w:rFonts w:ascii="宋体" w:hAnsi="宋体"/>
        </w:rPr>
        <w:tab/>
        <w:t>控制原理图，主回路接线图，二次回路接线图和端子图。</w:t>
      </w:r>
    </w:p>
    <w:p w14:paraId="59AD901B" w14:textId="77777777" w:rsidR="0073429A" w:rsidRPr="002D0AFC" w:rsidRDefault="0073429A" w:rsidP="002D0AFC">
      <w:pPr>
        <w:rPr>
          <w:rFonts w:ascii="宋体" w:hAnsi="宋体"/>
        </w:rPr>
      </w:pPr>
      <w:r w:rsidRPr="002D0AFC">
        <w:rPr>
          <w:rFonts w:ascii="宋体" w:hAnsi="宋体"/>
        </w:rPr>
        <w:t>5)</w:t>
      </w:r>
      <w:r w:rsidRPr="002D0AFC">
        <w:rPr>
          <w:rFonts w:ascii="宋体" w:hAnsi="宋体"/>
        </w:rPr>
        <w:tab/>
        <w:t>各主要电器元件的额定参数。</w:t>
      </w:r>
    </w:p>
    <w:p w14:paraId="727E3126" w14:textId="77777777" w:rsidR="0073429A" w:rsidRPr="002D0AFC" w:rsidRDefault="0073429A" w:rsidP="002D0AFC">
      <w:pPr>
        <w:rPr>
          <w:rFonts w:ascii="宋体" w:hAnsi="宋体"/>
        </w:rPr>
      </w:pPr>
      <w:r w:rsidRPr="002D0AFC">
        <w:rPr>
          <w:rFonts w:ascii="宋体" w:hAnsi="宋体"/>
        </w:rPr>
        <w:t>6)</w:t>
      </w:r>
      <w:r w:rsidRPr="002D0AFC">
        <w:rPr>
          <w:rFonts w:ascii="宋体" w:hAnsi="宋体"/>
        </w:rPr>
        <w:tab/>
        <w:t>柜体外形尺寸、重量、外部接线图。</w:t>
      </w:r>
    </w:p>
    <w:p w14:paraId="6E307ABC" w14:textId="77777777" w:rsidR="0073429A" w:rsidRPr="002D0AFC" w:rsidRDefault="0073429A" w:rsidP="002D0AFC">
      <w:pPr>
        <w:rPr>
          <w:rFonts w:ascii="宋体" w:hAnsi="宋体"/>
        </w:rPr>
      </w:pPr>
      <w:r w:rsidRPr="002D0AFC">
        <w:rPr>
          <w:rFonts w:ascii="宋体" w:hAnsi="宋体" w:hint="eastAsia"/>
        </w:rPr>
        <w:t>以上文件应包括图纸和电子版本文件</w:t>
      </w:r>
      <w:r w:rsidRPr="002D0AFC">
        <w:rPr>
          <w:rFonts w:ascii="宋体" w:hAnsi="宋体"/>
        </w:rPr>
        <w:t>(CAD文件)，图纸均按工程设计单位提供的标准格式绘制，工程设计单位将对上述文件进行审查批准。</w:t>
      </w:r>
    </w:p>
    <w:p w14:paraId="0FBB1AF0" w14:textId="77777777" w:rsidR="00B147E7" w:rsidRDefault="0073429A" w:rsidP="00B147E7">
      <w:pPr>
        <w:pStyle w:val="af6"/>
        <w:ind w:firstLineChars="0" w:firstLine="0"/>
        <w:rPr>
          <w:rFonts w:ascii="宋体" w:hAnsi="宋体"/>
        </w:rPr>
      </w:pPr>
      <w:r w:rsidRPr="002D0AFC">
        <w:rPr>
          <w:rFonts w:ascii="宋体" w:hAnsi="宋体"/>
        </w:rPr>
        <w:t>9.2.</w:t>
      </w:r>
      <w:r w:rsidR="00D92C61">
        <w:rPr>
          <w:rFonts w:ascii="宋体" w:hAnsi="宋体"/>
        </w:rPr>
        <w:t>4</w:t>
      </w:r>
      <w:r w:rsidRPr="002D0AFC">
        <w:rPr>
          <w:rFonts w:ascii="宋体" w:hAnsi="宋体"/>
        </w:rPr>
        <w:t xml:space="preserve"> </w:t>
      </w:r>
      <w:r w:rsidR="00B147E7" w:rsidRPr="002D0AFC">
        <w:rPr>
          <w:rFonts w:ascii="宋体" w:hAnsi="宋体"/>
        </w:rPr>
        <w:t>卖方产品出厂时包装箱内应有下列文件(包括备品备件、专用工具)，共 4 套（包含电子版，U盘3份）：</w:t>
      </w:r>
    </w:p>
    <w:p w14:paraId="6682EB7E" w14:textId="5B921EF9" w:rsidR="0073429A" w:rsidRPr="002D0AFC" w:rsidRDefault="0073429A" w:rsidP="00B147E7">
      <w:pPr>
        <w:pStyle w:val="af6"/>
        <w:ind w:firstLineChars="0" w:firstLine="0"/>
        <w:rPr>
          <w:rFonts w:ascii="宋体" w:hAnsi="宋体"/>
        </w:rPr>
      </w:pPr>
      <w:r w:rsidRPr="002D0AFC">
        <w:rPr>
          <w:rFonts w:ascii="宋体" w:hAnsi="宋体"/>
        </w:rPr>
        <w:t>1)</w:t>
      </w:r>
      <w:r w:rsidRPr="002D0AFC">
        <w:rPr>
          <w:rFonts w:ascii="宋体" w:hAnsi="宋体"/>
        </w:rPr>
        <w:tab/>
        <w:t xml:space="preserve">出厂试验报告。    </w:t>
      </w:r>
    </w:p>
    <w:p w14:paraId="47911EBC" w14:textId="77777777" w:rsidR="0073429A" w:rsidRPr="002D0AFC" w:rsidRDefault="0073429A" w:rsidP="002D0AFC">
      <w:pPr>
        <w:rPr>
          <w:rFonts w:ascii="宋体" w:hAnsi="宋体"/>
        </w:rPr>
      </w:pPr>
      <w:r w:rsidRPr="002D0AFC">
        <w:rPr>
          <w:rFonts w:ascii="宋体" w:hAnsi="宋体"/>
        </w:rPr>
        <w:t>2)</w:t>
      </w:r>
      <w:r w:rsidRPr="002D0AFC">
        <w:rPr>
          <w:rFonts w:ascii="宋体" w:hAnsi="宋体"/>
        </w:rPr>
        <w:tab/>
        <w:t xml:space="preserve">运行、贮存、安装及维护说明书。    </w:t>
      </w:r>
    </w:p>
    <w:p w14:paraId="2554E399" w14:textId="77777777" w:rsidR="0073429A" w:rsidRPr="002D0AFC" w:rsidRDefault="0073429A" w:rsidP="002D0AFC">
      <w:pPr>
        <w:rPr>
          <w:rFonts w:ascii="宋体" w:hAnsi="宋体"/>
        </w:rPr>
      </w:pPr>
      <w:r w:rsidRPr="002D0AFC">
        <w:rPr>
          <w:rFonts w:ascii="宋体" w:hAnsi="宋体"/>
        </w:rPr>
        <w:t>3)</w:t>
      </w:r>
      <w:r w:rsidRPr="002D0AFC">
        <w:rPr>
          <w:rFonts w:ascii="宋体" w:hAnsi="宋体"/>
        </w:rPr>
        <w:tab/>
        <w:t xml:space="preserve">备品备件清单及有关说明书。      </w:t>
      </w:r>
    </w:p>
    <w:p w14:paraId="44AC1B21" w14:textId="77777777" w:rsidR="0073429A" w:rsidRPr="002D0AFC" w:rsidRDefault="0073429A" w:rsidP="002D0AFC">
      <w:pPr>
        <w:rPr>
          <w:rFonts w:ascii="宋体" w:hAnsi="宋体"/>
        </w:rPr>
      </w:pPr>
      <w:r w:rsidRPr="002D0AFC">
        <w:rPr>
          <w:rFonts w:ascii="宋体" w:hAnsi="宋体"/>
        </w:rPr>
        <w:t>4)</w:t>
      </w:r>
      <w:r w:rsidRPr="002D0AFC">
        <w:rPr>
          <w:rFonts w:ascii="宋体" w:hAnsi="宋体"/>
        </w:rPr>
        <w:tab/>
        <w:t xml:space="preserve">装箱单：应注明本箱内主要设备或元器件的工程设计代号及编号、数量、型号、规格、出厂日期。    </w:t>
      </w:r>
    </w:p>
    <w:p w14:paraId="1999A3D2" w14:textId="77777777" w:rsidR="0073429A" w:rsidRPr="002D0AFC" w:rsidRDefault="0073429A" w:rsidP="002D0AFC">
      <w:pPr>
        <w:rPr>
          <w:rFonts w:ascii="宋体" w:hAnsi="宋体"/>
        </w:rPr>
      </w:pPr>
      <w:r w:rsidRPr="002D0AFC">
        <w:rPr>
          <w:rFonts w:ascii="宋体" w:hAnsi="宋体"/>
        </w:rPr>
        <w:t>5)</w:t>
      </w:r>
      <w:r w:rsidRPr="002D0AFC">
        <w:rPr>
          <w:rFonts w:ascii="宋体" w:hAnsi="宋体"/>
        </w:rPr>
        <w:tab/>
        <w:t xml:space="preserve">电气原理图和端子图(蓝图)。   </w:t>
      </w:r>
    </w:p>
    <w:p w14:paraId="362E792B" w14:textId="77777777" w:rsidR="0073429A" w:rsidRPr="002D0AFC" w:rsidRDefault="0073429A" w:rsidP="002D0AFC">
      <w:pPr>
        <w:rPr>
          <w:rFonts w:ascii="宋体" w:hAnsi="宋体"/>
        </w:rPr>
      </w:pPr>
      <w:r w:rsidRPr="002D0AFC">
        <w:rPr>
          <w:rFonts w:ascii="宋体" w:hAnsi="宋体"/>
        </w:rPr>
        <w:t>6)</w:t>
      </w:r>
      <w:r w:rsidRPr="002D0AFC">
        <w:rPr>
          <w:rFonts w:ascii="宋体" w:hAnsi="宋体"/>
        </w:rPr>
        <w:tab/>
        <w:t xml:space="preserve">产品及外购件的合格证书。    </w:t>
      </w:r>
    </w:p>
    <w:p w14:paraId="2FEB4435" w14:textId="77777777" w:rsidR="0073429A" w:rsidRPr="002D0AFC" w:rsidRDefault="0073429A" w:rsidP="002D0AFC">
      <w:pPr>
        <w:rPr>
          <w:rFonts w:ascii="宋体" w:hAnsi="宋体"/>
        </w:rPr>
      </w:pPr>
      <w:r w:rsidRPr="002D0AFC">
        <w:rPr>
          <w:rFonts w:ascii="宋体" w:hAnsi="宋体"/>
        </w:rPr>
        <w:t>7)</w:t>
      </w:r>
      <w:r w:rsidRPr="002D0AFC">
        <w:rPr>
          <w:rFonts w:ascii="宋体" w:hAnsi="宋体"/>
        </w:rPr>
        <w:tab/>
        <w:t xml:space="preserve">产品及元件出厂试验及检验证书。   </w:t>
      </w:r>
    </w:p>
    <w:p w14:paraId="6FA47A12" w14:textId="77777777" w:rsidR="0073429A" w:rsidRPr="002D0AFC" w:rsidRDefault="0073429A" w:rsidP="002D0AFC">
      <w:pPr>
        <w:rPr>
          <w:rFonts w:ascii="宋体" w:hAnsi="宋体"/>
        </w:rPr>
      </w:pPr>
      <w:r w:rsidRPr="002D0AFC">
        <w:rPr>
          <w:rFonts w:ascii="宋体" w:hAnsi="宋体"/>
        </w:rPr>
        <w:t>8)</w:t>
      </w:r>
      <w:r w:rsidRPr="002D0AFC">
        <w:rPr>
          <w:rFonts w:ascii="宋体" w:hAnsi="宋体"/>
        </w:rPr>
        <w:tab/>
        <w:t xml:space="preserve">产品及外购件的安装、使用及运行维护说明书。  </w:t>
      </w:r>
    </w:p>
    <w:p w14:paraId="777C5C83" w14:textId="13EBF60F" w:rsidR="008A561B" w:rsidRPr="002D0AFC" w:rsidRDefault="0073429A" w:rsidP="002D0AFC">
      <w:pPr>
        <w:rPr>
          <w:rFonts w:ascii="宋体" w:hAnsi="宋体"/>
        </w:rPr>
      </w:pPr>
      <w:r w:rsidRPr="002D0AFC">
        <w:rPr>
          <w:rFonts w:ascii="宋体" w:hAnsi="宋体"/>
        </w:rPr>
        <w:t>9)</w:t>
      </w:r>
      <w:r w:rsidRPr="002D0AFC">
        <w:rPr>
          <w:rFonts w:ascii="宋体" w:hAnsi="宋体"/>
        </w:rPr>
        <w:tab/>
        <w:t>每台有源滤波柜及补偿柜出厂时，柜内应配置对应系统单线图，图纸应有防水措施并固定在柜门上。</w:t>
      </w:r>
    </w:p>
    <w:p w14:paraId="34BC5B1A" w14:textId="14EAFFA0" w:rsidR="008A561B" w:rsidRPr="00A7062D" w:rsidRDefault="00B124C1" w:rsidP="002A07CE">
      <w:pPr>
        <w:pStyle w:val="a5"/>
      </w:pPr>
      <w:bookmarkStart w:id="88" w:name="_Toc140564438"/>
      <w:bookmarkStart w:id="89" w:name="_Toc140564869"/>
      <w:bookmarkStart w:id="90" w:name="_Toc225975786"/>
      <w:r>
        <w:rPr>
          <w:rFonts w:hint="eastAsia"/>
        </w:rPr>
        <w:t>1</w:t>
      </w:r>
      <w:r>
        <w:t xml:space="preserve">0. </w:t>
      </w:r>
      <w:r w:rsidR="008A561B" w:rsidRPr="00A7062D">
        <w:rPr>
          <w:rFonts w:hint="eastAsia"/>
        </w:rPr>
        <w:t>技术及售后服务</w:t>
      </w:r>
      <w:bookmarkEnd w:id="88"/>
      <w:bookmarkEnd w:id="89"/>
      <w:bookmarkEnd w:id="90"/>
    </w:p>
    <w:p w14:paraId="38FFC704" w14:textId="5847A5F6" w:rsidR="008A561B" w:rsidRPr="00A7062D" w:rsidRDefault="00063FAA" w:rsidP="002A07CE">
      <w:pPr>
        <w:pStyle w:val="a7"/>
      </w:pPr>
      <w:bookmarkStart w:id="91" w:name="_Toc140564439"/>
      <w:bookmarkStart w:id="92" w:name="_Toc140564870"/>
      <w:bookmarkStart w:id="93" w:name="_Toc225975787"/>
      <w:r w:rsidRPr="00A7062D">
        <w:t>10</w:t>
      </w:r>
      <w:r w:rsidR="008A561B" w:rsidRPr="00A7062D">
        <w:t xml:space="preserve">.1 </w:t>
      </w:r>
      <w:r w:rsidR="008A561B" w:rsidRPr="00A7062D">
        <w:rPr>
          <w:rFonts w:hint="eastAsia"/>
        </w:rPr>
        <w:t>技术服务</w:t>
      </w:r>
      <w:bookmarkEnd w:id="91"/>
      <w:bookmarkEnd w:id="92"/>
      <w:bookmarkEnd w:id="93"/>
    </w:p>
    <w:p w14:paraId="19B95020" w14:textId="360CD3CD" w:rsidR="00522A5F" w:rsidRPr="002A07CE" w:rsidRDefault="00522A5F" w:rsidP="002A07CE">
      <w:pPr>
        <w:rPr>
          <w:rFonts w:ascii="宋体" w:hAnsi="宋体"/>
        </w:rPr>
      </w:pPr>
      <w:r w:rsidRPr="002A07CE">
        <w:rPr>
          <w:rFonts w:ascii="宋体" w:hAnsi="宋体" w:hint="eastAsia"/>
        </w:rPr>
        <w:t>1</w:t>
      </w:r>
      <w:r w:rsidRPr="002A07CE">
        <w:rPr>
          <w:rFonts w:ascii="宋体" w:hAnsi="宋体"/>
        </w:rPr>
        <w:t>0.1.1合同签订后，卖方应指定负责本工程的负责人，负责协调卖方在工程中的各项工作，如设计图纸、工程进度、设备制造、包装运输、现场安装、调试验收等。</w:t>
      </w:r>
    </w:p>
    <w:p w14:paraId="75439EFC" w14:textId="2B71FCF9" w:rsidR="00522A5F" w:rsidRPr="002A07CE" w:rsidRDefault="00522A5F" w:rsidP="002A07CE">
      <w:pPr>
        <w:rPr>
          <w:rFonts w:ascii="宋体" w:hAnsi="宋体"/>
        </w:rPr>
      </w:pPr>
      <w:r w:rsidRPr="002A07CE">
        <w:rPr>
          <w:rFonts w:ascii="宋体" w:hAnsi="宋体" w:hint="eastAsia"/>
        </w:rPr>
        <w:t>1</w:t>
      </w:r>
      <w:r w:rsidRPr="002A07CE">
        <w:rPr>
          <w:rFonts w:ascii="宋体" w:hAnsi="宋体"/>
        </w:rPr>
        <w:t>0.1.2买卖双方可根据工程需要召开工程联络协调会议或其他形式解决设计和制造中的问题。</w:t>
      </w:r>
    </w:p>
    <w:p w14:paraId="4782C4BC" w14:textId="4318EA46" w:rsidR="008A561B" w:rsidRDefault="00522A5F" w:rsidP="002A07CE">
      <w:pPr>
        <w:rPr>
          <w:rFonts w:ascii="宋体" w:hAnsi="宋体"/>
        </w:rPr>
      </w:pPr>
      <w:r w:rsidRPr="002A07CE">
        <w:rPr>
          <w:rFonts w:ascii="宋体" w:hAnsi="宋体" w:hint="eastAsia"/>
        </w:rPr>
        <w:t>1</w:t>
      </w:r>
      <w:r w:rsidRPr="002A07CE">
        <w:rPr>
          <w:rFonts w:ascii="宋体" w:hAnsi="宋体"/>
        </w:rPr>
        <w:t>0.1.3工程文件的交接要有记录，联络协调会议应有会议纪要</w:t>
      </w:r>
      <w:r w:rsidR="00875659">
        <w:rPr>
          <w:rFonts w:ascii="宋体" w:hAnsi="宋体" w:hint="eastAsia"/>
        </w:rPr>
        <w:t>。</w:t>
      </w:r>
    </w:p>
    <w:p w14:paraId="2DE05945" w14:textId="6CF9705F" w:rsidR="00875659" w:rsidRPr="002A07CE" w:rsidRDefault="00875659" w:rsidP="002A07CE">
      <w:pPr>
        <w:rPr>
          <w:rFonts w:ascii="宋体" w:hAnsi="宋体"/>
        </w:rPr>
      </w:pPr>
      <w:r>
        <w:rPr>
          <w:rFonts w:ascii="宋体" w:hAnsi="宋体"/>
        </w:rPr>
        <w:t>10.1.4</w:t>
      </w:r>
      <w:r>
        <w:rPr>
          <w:rFonts w:ascii="宋体" w:hAnsi="宋体" w:hint="eastAsia"/>
        </w:rPr>
        <w:t>合同签订5个工作日内，卖方需提供可供深化设计和施工的相关图纸资料。</w:t>
      </w:r>
    </w:p>
    <w:p w14:paraId="1A19A1DD" w14:textId="705D950C" w:rsidR="00522A5F" w:rsidRPr="002A07CE" w:rsidRDefault="00522A5F" w:rsidP="002A07CE">
      <w:pPr>
        <w:rPr>
          <w:rFonts w:ascii="宋体" w:hAnsi="宋体"/>
        </w:rPr>
      </w:pPr>
      <w:r w:rsidRPr="002A07CE">
        <w:rPr>
          <w:rFonts w:ascii="宋体" w:hAnsi="宋体" w:hint="eastAsia"/>
        </w:rPr>
        <w:lastRenderedPageBreak/>
        <w:t>1</w:t>
      </w:r>
      <w:r w:rsidRPr="002A07CE">
        <w:rPr>
          <w:rFonts w:ascii="宋体" w:hAnsi="宋体"/>
        </w:rPr>
        <w:t>0.1.</w:t>
      </w:r>
      <w:r w:rsidR="00875659">
        <w:rPr>
          <w:rFonts w:ascii="宋体" w:hAnsi="宋体"/>
        </w:rPr>
        <w:t>5</w:t>
      </w:r>
      <w:r w:rsidRPr="002A07CE">
        <w:rPr>
          <w:rFonts w:ascii="宋体" w:hAnsi="宋体"/>
        </w:rPr>
        <w:t>安装调试和注意事项</w:t>
      </w:r>
      <w:r w:rsidRPr="002A07CE">
        <w:rPr>
          <w:rFonts w:ascii="宋体" w:hAnsi="宋体" w:hint="eastAsia"/>
        </w:rPr>
        <w:t>：</w:t>
      </w:r>
    </w:p>
    <w:p w14:paraId="64635760" w14:textId="4F03788E" w:rsidR="00522A5F" w:rsidRPr="002A07CE" w:rsidRDefault="00522A5F" w:rsidP="002A07CE">
      <w:pPr>
        <w:rPr>
          <w:rFonts w:ascii="宋体" w:hAnsi="宋体"/>
        </w:rPr>
      </w:pPr>
      <w:r w:rsidRPr="002A07CE">
        <w:rPr>
          <w:rFonts w:ascii="宋体" w:hAnsi="宋体"/>
        </w:rPr>
        <w:t>1</w:t>
      </w:r>
      <w:r w:rsidRPr="002A07CE">
        <w:rPr>
          <w:rFonts w:ascii="宋体" w:hAnsi="宋体" w:hint="eastAsia"/>
        </w:rPr>
        <w:t>）</w:t>
      </w:r>
      <w:r w:rsidRPr="002A07CE">
        <w:rPr>
          <w:rFonts w:ascii="宋体" w:hAnsi="宋体"/>
        </w:rPr>
        <w:t>卖方提供的所有产品，除要满足订货合同的要求外，还应满足买方向卖方提供的设计文件的要求；</w:t>
      </w:r>
    </w:p>
    <w:p w14:paraId="521BF1A3" w14:textId="39607930" w:rsidR="00522A5F" w:rsidRPr="002A07CE" w:rsidRDefault="00522A5F" w:rsidP="002A07CE">
      <w:pPr>
        <w:rPr>
          <w:rFonts w:ascii="宋体" w:hAnsi="宋体"/>
        </w:rPr>
      </w:pPr>
      <w:r w:rsidRPr="002A07CE">
        <w:rPr>
          <w:rFonts w:ascii="宋体" w:hAnsi="宋体"/>
        </w:rPr>
        <w:t>2</w:t>
      </w:r>
      <w:r w:rsidRPr="002A07CE">
        <w:rPr>
          <w:rFonts w:ascii="宋体" w:hAnsi="宋体" w:hint="eastAsia"/>
        </w:rPr>
        <w:t>）</w:t>
      </w:r>
      <w:r w:rsidRPr="002A07CE">
        <w:rPr>
          <w:rFonts w:ascii="宋体" w:hAnsi="宋体"/>
        </w:rPr>
        <w:t>卖方在订货合同签订后，应按原设计进行补偿柜的深化设计；</w:t>
      </w:r>
    </w:p>
    <w:p w14:paraId="1511EC69" w14:textId="3D71AC30" w:rsidR="00522A5F" w:rsidRPr="002A07CE" w:rsidRDefault="00522A5F" w:rsidP="002A07CE">
      <w:pPr>
        <w:rPr>
          <w:rFonts w:ascii="宋体" w:hAnsi="宋体"/>
        </w:rPr>
      </w:pPr>
      <w:r w:rsidRPr="002A07CE">
        <w:rPr>
          <w:rFonts w:ascii="宋体" w:hAnsi="宋体"/>
        </w:rPr>
        <w:t>3</w:t>
      </w:r>
      <w:r w:rsidRPr="002A07CE">
        <w:rPr>
          <w:rFonts w:ascii="宋体" w:hAnsi="宋体" w:hint="eastAsia"/>
        </w:rPr>
        <w:t>）</w:t>
      </w:r>
      <w:r w:rsidRPr="002A07CE">
        <w:rPr>
          <w:rFonts w:ascii="宋体" w:hAnsi="宋体"/>
        </w:rPr>
        <w:t>卖方有义务和低压柜厂家沟通联系，落实柜体连接、母线连接、柜体颜色等接技术方案，确保有有源滤波柜与低压柜的顺利接口，使整个变配电系统构成一体；</w:t>
      </w:r>
    </w:p>
    <w:p w14:paraId="6BA724B9" w14:textId="55ABAC40" w:rsidR="00522A5F" w:rsidRPr="002A07CE" w:rsidRDefault="00522A5F" w:rsidP="002A07CE">
      <w:pPr>
        <w:rPr>
          <w:rFonts w:ascii="宋体" w:hAnsi="宋体"/>
        </w:rPr>
      </w:pPr>
      <w:r w:rsidRPr="002A07CE">
        <w:rPr>
          <w:rFonts w:ascii="宋体" w:hAnsi="宋体"/>
        </w:rPr>
        <w:t>4</w:t>
      </w:r>
      <w:r w:rsidRPr="002A07CE">
        <w:rPr>
          <w:rFonts w:ascii="宋体" w:hAnsi="宋体" w:hint="eastAsia"/>
        </w:rPr>
        <w:t>）</w:t>
      </w:r>
      <w:r w:rsidRPr="002A07CE">
        <w:rPr>
          <w:rFonts w:ascii="宋体" w:hAnsi="宋体"/>
        </w:rPr>
        <w:t>卖方提供的补偿柜由买方负责安装，卖方技术人员负责现场配合，指导安装和解决安装时出现的技术问题；</w:t>
      </w:r>
    </w:p>
    <w:p w14:paraId="0638D056" w14:textId="71265854" w:rsidR="00522A5F" w:rsidRPr="002A07CE" w:rsidRDefault="00522A5F" w:rsidP="002A07CE">
      <w:pPr>
        <w:rPr>
          <w:rFonts w:ascii="宋体" w:hAnsi="宋体"/>
        </w:rPr>
      </w:pPr>
      <w:r w:rsidRPr="002A07CE">
        <w:rPr>
          <w:rFonts w:ascii="宋体" w:hAnsi="宋体"/>
        </w:rPr>
        <w:t>5</w:t>
      </w:r>
      <w:r w:rsidRPr="002A07CE">
        <w:rPr>
          <w:rFonts w:ascii="宋体" w:hAnsi="宋体" w:hint="eastAsia"/>
        </w:rPr>
        <w:t>）</w:t>
      </w:r>
      <w:r w:rsidRPr="002A07CE">
        <w:rPr>
          <w:rFonts w:ascii="宋体" w:hAnsi="宋体"/>
        </w:rPr>
        <w:t>卖方投标文件，技术文件附图均作为最终技术协议的组成部分；</w:t>
      </w:r>
    </w:p>
    <w:p w14:paraId="7E95E75B" w14:textId="67FBBFFA" w:rsidR="008A561B" w:rsidRPr="002A07CE" w:rsidRDefault="00522A5F" w:rsidP="002A07CE">
      <w:pPr>
        <w:rPr>
          <w:rFonts w:ascii="宋体" w:hAnsi="宋体"/>
        </w:rPr>
      </w:pPr>
      <w:r w:rsidRPr="002A07CE">
        <w:rPr>
          <w:rFonts w:ascii="宋体" w:hAnsi="宋体"/>
        </w:rPr>
        <w:t>6</w:t>
      </w:r>
      <w:r w:rsidRPr="002A07CE">
        <w:rPr>
          <w:rFonts w:ascii="宋体" w:hAnsi="宋体" w:hint="eastAsia"/>
        </w:rPr>
        <w:t>）</w:t>
      </w:r>
      <w:r w:rsidRPr="002A07CE">
        <w:rPr>
          <w:rFonts w:ascii="宋体" w:hAnsi="宋体"/>
        </w:rPr>
        <w:t>有源滤波柜（含柜内主要元件）需要通过国家认可的检验机构出具的型式试验和鉴定报告（报告中应</w:t>
      </w:r>
      <w:proofErr w:type="gramStart"/>
      <w:r w:rsidRPr="002A07CE">
        <w:rPr>
          <w:rFonts w:ascii="宋体" w:hAnsi="宋体"/>
        </w:rPr>
        <w:t>附试品</w:t>
      </w:r>
      <w:proofErr w:type="gramEnd"/>
      <w:r w:rsidRPr="002A07CE">
        <w:rPr>
          <w:rFonts w:ascii="宋体" w:hAnsi="宋体"/>
        </w:rPr>
        <w:t>照片）。</w:t>
      </w:r>
    </w:p>
    <w:p w14:paraId="57D97C94" w14:textId="7E2EB80B" w:rsidR="008A561B" w:rsidRPr="00A7062D" w:rsidRDefault="00063FAA" w:rsidP="002A07CE">
      <w:pPr>
        <w:pStyle w:val="a7"/>
      </w:pPr>
      <w:bookmarkStart w:id="94" w:name="_Toc140564440"/>
      <w:bookmarkStart w:id="95" w:name="_Toc140564871"/>
      <w:bookmarkStart w:id="96" w:name="_Toc225975788"/>
      <w:r w:rsidRPr="00A7062D">
        <w:t>10</w:t>
      </w:r>
      <w:r w:rsidR="008A561B" w:rsidRPr="00A7062D">
        <w:t xml:space="preserve">.2 </w:t>
      </w:r>
      <w:r w:rsidR="008A561B" w:rsidRPr="00A7062D">
        <w:rPr>
          <w:rFonts w:hint="eastAsia"/>
        </w:rPr>
        <w:t>售后培训</w:t>
      </w:r>
      <w:bookmarkEnd w:id="94"/>
      <w:bookmarkEnd w:id="95"/>
      <w:bookmarkEnd w:id="96"/>
    </w:p>
    <w:p w14:paraId="7C00FEC8" w14:textId="7EE6F4B6" w:rsidR="00522A5F" w:rsidRPr="002A07CE" w:rsidRDefault="00522A5F" w:rsidP="002A07CE">
      <w:pPr>
        <w:rPr>
          <w:rFonts w:ascii="宋体" w:hAnsi="宋体"/>
        </w:rPr>
      </w:pPr>
      <w:r w:rsidRPr="002A07CE">
        <w:rPr>
          <w:rFonts w:ascii="宋体" w:hAnsi="宋体" w:hint="eastAsia"/>
        </w:rPr>
        <w:t>1</w:t>
      </w:r>
      <w:r w:rsidRPr="002A07CE">
        <w:rPr>
          <w:rFonts w:ascii="宋体" w:hAnsi="宋体"/>
        </w:rPr>
        <w:t>0.2.1人员培训</w:t>
      </w:r>
    </w:p>
    <w:p w14:paraId="4D3B289B" w14:textId="77777777" w:rsidR="00522A5F" w:rsidRPr="002A07CE" w:rsidRDefault="00522A5F" w:rsidP="002A07CE">
      <w:pPr>
        <w:rPr>
          <w:rFonts w:ascii="宋体" w:hAnsi="宋体"/>
        </w:rPr>
      </w:pPr>
      <w:r w:rsidRPr="002A07CE">
        <w:rPr>
          <w:rFonts w:ascii="宋体" w:hAnsi="宋体"/>
        </w:rPr>
        <w:t>a.卖方应负责对买方工程技术人员和操作人员提供免费的操作、维修等方面的技术指导和培训；培训期间卖方人员的食宿、差旅等一切费用由卖方自行承担。</w:t>
      </w:r>
    </w:p>
    <w:p w14:paraId="71919627" w14:textId="77777777" w:rsidR="00522A5F" w:rsidRPr="002A07CE" w:rsidRDefault="00522A5F" w:rsidP="002A07CE">
      <w:pPr>
        <w:rPr>
          <w:rFonts w:ascii="宋体" w:hAnsi="宋体"/>
        </w:rPr>
      </w:pPr>
      <w:r w:rsidRPr="002A07CE">
        <w:rPr>
          <w:rFonts w:ascii="宋体" w:hAnsi="宋体"/>
        </w:rPr>
        <w:t>b.卖方应免费提供培训资料和设备相关的工程设计资料、技术咨询等；</w:t>
      </w:r>
    </w:p>
    <w:p w14:paraId="793A39D2" w14:textId="77777777" w:rsidR="00522A5F" w:rsidRPr="002A07CE" w:rsidRDefault="00522A5F" w:rsidP="002A07CE">
      <w:pPr>
        <w:rPr>
          <w:rFonts w:ascii="宋体" w:hAnsi="宋体"/>
        </w:rPr>
      </w:pPr>
      <w:r w:rsidRPr="002A07CE">
        <w:rPr>
          <w:rFonts w:ascii="宋体" w:hAnsi="宋体"/>
        </w:rPr>
        <w:t>c.卖方负责制定对买方人员在运行、维修和试验等方面的培训计划，并有专人负责实施培训计划。卖方负责指导买方受培训人员正确理解设计和制造意图，认识设备的特点和特性，特别是掌握安全操作、维修保养方面的知识。</w:t>
      </w:r>
    </w:p>
    <w:p w14:paraId="49C91D9B" w14:textId="2AC5FDBF" w:rsidR="00522A5F" w:rsidRPr="002A07CE" w:rsidRDefault="00522A5F" w:rsidP="002A07CE">
      <w:pPr>
        <w:rPr>
          <w:rFonts w:ascii="宋体" w:hAnsi="宋体"/>
        </w:rPr>
      </w:pPr>
      <w:r w:rsidRPr="002A07CE">
        <w:rPr>
          <w:rFonts w:ascii="宋体" w:hAnsi="宋体"/>
        </w:rPr>
        <w:t>10.2.2服务响应时间：</w:t>
      </w:r>
    </w:p>
    <w:p w14:paraId="4381A7F0" w14:textId="6766F006" w:rsidR="00522A5F" w:rsidRPr="00B147E7" w:rsidRDefault="00522A5F" w:rsidP="002A07CE">
      <w:pPr>
        <w:rPr>
          <w:rFonts w:ascii="宋体" w:hAnsi="宋体"/>
        </w:rPr>
      </w:pPr>
      <w:r w:rsidRPr="002A07CE">
        <w:rPr>
          <w:rFonts w:ascii="宋体" w:hAnsi="宋体"/>
        </w:rPr>
        <w:t>a.卖方应在接到买方进行现</w:t>
      </w:r>
      <w:r w:rsidRPr="00B147E7">
        <w:rPr>
          <w:rFonts w:ascii="宋体" w:hAnsi="宋体"/>
        </w:rPr>
        <w:t>场服务的通知要求后，在4小时内给予答复，并在24小时内到达现场。同时保证一般故障8小时内恢复正常运行，严重故障48小时之内恢复正常运行。（由于卖方原因发生的一切费用由卖方承担。由于买方原因发生的一切费用由买方承担。）</w:t>
      </w:r>
    </w:p>
    <w:p w14:paraId="601479DA" w14:textId="6E7462B7" w:rsidR="00522A5F" w:rsidRPr="00B147E7" w:rsidRDefault="00522A5F" w:rsidP="002A07CE">
      <w:pPr>
        <w:rPr>
          <w:rFonts w:ascii="宋体" w:hAnsi="宋体"/>
        </w:rPr>
      </w:pPr>
      <w:r w:rsidRPr="00B147E7">
        <w:rPr>
          <w:rFonts w:ascii="宋体" w:hAnsi="宋体"/>
        </w:rPr>
        <w:t>b.卖方对设备进行终身维修服务。但在保修期满后,如设备发生故障卖方应在24 小时内予以回复，并在接到用户通知48小时内抵达用户现场服务。</w:t>
      </w:r>
    </w:p>
    <w:p w14:paraId="4D8D109B" w14:textId="69BD1D5D" w:rsidR="008A561B" w:rsidRPr="002A07CE" w:rsidRDefault="00522A5F" w:rsidP="002A07CE">
      <w:pPr>
        <w:rPr>
          <w:rFonts w:ascii="宋体" w:hAnsi="宋体"/>
        </w:rPr>
      </w:pPr>
      <w:r w:rsidRPr="00B147E7">
        <w:rPr>
          <w:rFonts w:ascii="宋体" w:hAnsi="宋体"/>
        </w:rPr>
        <w:t>c.质保期后设备寿命期内，卖方仍需保证提供优惠服务，卖方保证备品备件的及时优惠供应，并确保买方3天内收到所需的备件和</w:t>
      </w:r>
      <w:r w:rsidRPr="002A07CE">
        <w:rPr>
          <w:rFonts w:ascii="宋体" w:hAnsi="宋体"/>
        </w:rPr>
        <w:t>易损件。</w:t>
      </w:r>
    </w:p>
    <w:p w14:paraId="37C2F827" w14:textId="1053D07F" w:rsidR="008A561B" w:rsidRPr="002A07CE" w:rsidRDefault="00522A5F" w:rsidP="002A07CE">
      <w:pPr>
        <w:rPr>
          <w:rFonts w:ascii="宋体" w:hAnsi="宋体"/>
        </w:rPr>
      </w:pPr>
      <w:r w:rsidRPr="002A07CE">
        <w:rPr>
          <w:rFonts w:ascii="宋体" w:hAnsi="宋体" w:hint="eastAsia"/>
        </w:rPr>
        <w:lastRenderedPageBreak/>
        <w:t>1</w:t>
      </w:r>
      <w:r w:rsidRPr="002A07CE">
        <w:rPr>
          <w:rFonts w:ascii="宋体" w:hAnsi="宋体"/>
        </w:rPr>
        <w:t>0.2.3</w:t>
      </w:r>
      <w:r w:rsidRPr="002A07CE">
        <w:rPr>
          <w:rFonts w:ascii="宋体" w:hAnsi="宋体" w:hint="eastAsia"/>
        </w:rPr>
        <w:t>培训：</w:t>
      </w:r>
    </w:p>
    <w:p w14:paraId="227D94CB" w14:textId="25CA8763" w:rsidR="00522A5F" w:rsidRPr="002A07CE" w:rsidRDefault="00522A5F" w:rsidP="002A07CE">
      <w:pPr>
        <w:rPr>
          <w:rFonts w:ascii="宋体" w:hAnsi="宋体"/>
        </w:rPr>
      </w:pPr>
      <w:r w:rsidRPr="002A07CE">
        <w:rPr>
          <w:rFonts w:ascii="宋体" w:hAnsi="宋体" w:hint="eastAsia"/>
        </w:rPr>
        <w:t>1</w:t>
      </w:r>
      <w:r w:rsidRPr="002A07CE">
        <w:rPr>
          <w:rFonts w:ascii="宋体" w:hAnsi="宋体"/>
        </w:rPr>
        <w:t>0.2.3.1为使合同设备能正常安装和运行，投标方有责任提供相应的技术培训。培训内容应与工程进度相一致。</w:t>
      </w:r>
    </w:p>
    <w:p w14:paraId="46C1F727" w14:textId="798D31E5" w:rsidR="00522A5F" w:rsidRPr="002A07CE" w:rsidRDefault="00522A5F" w:rsidP="002A07CE">
      <w:pPr>
        <w:rPr>
          <w:rFonts w:ascii="宋体" w:hAnsi="宋体"/>
        </w:rPr>
      </w:pPr>
      <w:r w:rsidRPr="002A07CE">
        <w:rPr>
          <w:rFonts w:ascii="宋体" w:hAnsi="宋体" w:hint="eastAsia"/>
        </w:rPr>
        <w:t>1</w:t>
      </w:r>
      <w:r w:rsidRPr="002A07CE">
        <w:rPr>
          <w:rFonts w:ascii="宋体" w:hAnsi="宋体"/>
        </w:rPr>
        <w:t>0.2.3.2培训计划和内容由投标方在投标文件中列出（格式）。</w:t>
      </w:r>
    </w:p>
    <w:p w14:paraId="7A724CE2" w14:textId="44619BD6" w:rsidR="00522A5F" w:rsidRPr="002A07CE" w:rsidRDefault="004E0AC9" w:rsidP="002A07CE">
      <w:pPr>
        <w:jc w:val="center"/>
        <w:rPr>
          <w:rFonts w:ascii="宋体" w:hAnsi="宋体"/>
        </w:rPr>
      </w:pPr>
      <w:r>
        <w:rPr>
          <w:rFonts w:ascii="宋体" w:hAnsi="宋体" w:hint="eastAsia"/>
        </w:rPr>
        <w:t>表1</w:t>
      </w:r>
      <w:r>
        <w:rPr>
          <w:rFonts w:ascii="宋体" w:hAnsi="宋体"/>
        </w:rPr>
        <w:t xml:space="preserve">0.1 </w:t>
      </w:r>
      <w:r w:rsidR="00522A5F" w:rsidRPr="002A07CE">
        <w:rPr>
          <w:rFonts w:ascii="宋体" w:hAnsi="宋体" w:hint="eastAsia"/>
        </w:rPr>
        <w:t>培训计划表</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right w:w="28" w:type="dxa"/>
        </w:tblCellMar>
        <w:tblLook w:val="00A0" w:firstRow="1" w:lastRow="0" w:firstColumn="1" w:lastColumn="0" w:noHBand="0" w:noVBand="0"/>
      </w:tblPr>
      <w:tblGrid>
        <w:gridCol w:w="760"/>
        <w:gridCol w:w="2545"/>
        <w:gridCol w:w="1021"/>
        <w:gridCol w:w="1683"/>
        <w:gridCol w:w="809"/>
        <w:gridCol w:w="1245"/>
        <w:gridCol w:w="1106"/>
      </w:tblGrid>
      <w:tr w:rsidR="00522A5F" w:rsidRPr="00225756" w14:paraId="17CE1EF6" w14:textId="77777777" w:rsidTr="00EE7830">
        <w:trPr>
          <w:jc w:val="center"/>
        </w:trPr>
        <w:tc>
          <w:tcPr>
            <w:tcW w:w="414" w:type="pct"/>
            <w:tcBorders>
              <w:top w:val="single" w:sz="4" w:space="0" w:color="auto"/>
              <w:left w:val="single" w:sz="4" w:space="0" w:color="auto"/>
              <w:bottom w:val="single" w:sz="4" w:space="0" w:color="auto"/>
              <w:right w:val="single" w:sz="4" w:space="0" w:color="auto"/>
            </w:tcBorders>
          </w:tcPr>
          <w:p w14:paraId="71C34004" w14:textId="77777777" w:rsidR="00522A5F" w:rsidRPr="00225756" w:rsidRDefault="00522A5F" w:rsidP="00EE7830">
            <w:pPr>
              <w:rPr>
                <w:rFonts w:ascii="宋体" w:hAnsi="宋体" w:cs="Arial"/>
                <w:color w:val="000000"/>
              </w:rPr>
            </w:pPr>
          </w:p>
        </w:tc>
        <w:tc>
          <w:tcPr>
            <w:tcW w:w="1388" w:type="pct"/>
            <w:tcBorders>
              <w:top w:val="single" w:sz="4" w:space="0" w:color="auto"/>
              <w:left w:val="single" w:sz="4" w:space="0" w:color="auto"/>
              <w:bottom w:val="single" w:sz="4" w:space="0" w:color="auto"/>
              <w:right w:val="single" w:sz="4" w:space="0" w:color="auto"/>
            </w:tcBorders>
          </w:tcPr>
          <w:p w14:paraId="6A7BCB7E" w14:textId="77777777" w:rsidR="00522A5F" w:rsidRPr="00225756" w:rsidRDefault="00522A5F" w:rsidP="00EE7830">
            <w:pPr>
              <w:rPr>
                <w:rFonts w:ascii="宋体" w:hAnsi="宋体" w:cs="Arial"/>
                <w:color w:val="000000"/>
              </w:rPr>
            </w:pPr>
          </w:p>
        </w:tc>
        <w:tc>
          <w:tcPr>
            <w:tcW w:w="557" w:type="pct"/>
            <w:tcBorders>
              <w:top w:val="single" w:sz="4" w:space="0" w:color="auto"/>
              <w:left w:val="single" w:sz="4" w:space="0" w:color="auto"/>
              <w:bottom w:val="single" w:sz="4" w:space="0" w:color="auto"/>
              <w:right w:val="single" w:sz="4" w:space="0" w:color="auto"/>
            </w:tcBorders>
          </w:tcPr>
          <w:p w14:paraId="2A3A8C4C" w14:textId="77777777" w:rsidR="00522A5F" w:rsidRPr="00225756" w:rsidRDefault="00522A5F" w:rsidP="00EE7830">
            <w:pPr>
              <w:rPr>
                <w:rFonts w:ascii="宋体" w:hAnsi="宋体" w:cs="Arial"/>
                <w:color w:val="000000"/>
              </w:rPr>
            </w:pPr>
          </w:p>
        </w:tc>
        <w:tc>
          <w:tcPr>
            <w:tcW w:w="1359" w:type="pct"/>
            <w:gridSpan w:val="2"/>
            <w:tcBorders>
              <w:top w:val="single" w:sz="4" w:space="0" w:color="auto"/>
              <w:left w:val="single" w:sz="4" w:space="0" w:color="auto"/>
              <w:bottom w:val="single" w:sz="4" w:space="0" w:color="auto"/>
              <w:right w:val="single" w:sz="4" w:space="0" w:color="auto"/>
            </w:tcBorders>
            <w:vAlign w:val="center"/>
          </w:tcPr>
          <w:p w14:paraId="23250C30" w14:textId="77777777" w:rsidR="00522A5F" w:rsidRPr="00225756" w:rsidRDefault="00522A5F" w:rsidP="00EE7830">
            <w:pPr>
              <w:jc w:val="center"/>
              <w:rPr>
                <w:rFonts w:ascii="宋体" w:hAnsi="宋体" w:cs="Arial"/>
                <w:color w:val="000000"/>
              </w:rPr>
            </w:pPr>
            <w:r w:rsidRPr="00225756">
              <w:rPr>
                <w:rFonts w:ascii="宋体" w:hAnsi="宋体" w:cs="Arial"/>
                <w:color w:val="000000"/>
              </w:rPr>
              <w:t>培训教师构成</w:t>
            </w:r>
          </w:p>
        </w:tc>
        <w:tc>
          <w:tcPr>
            <w:tcW w:w="679" w:type="pct"/>
            <w:tcBorders>
              <w:top w:val="single" w:sz="4" w:space="0" w:color="auto"/>
              <w:left w:val="single" w:sz="4" w:space="0" w:color="auto"/>
              <w:bottom w:val="single" w:sz="4" w:space="0" w:color="auto"/>
              <w:right w:val="single" w:sz="4" w:space="0" w:color="auto"/>
            </w:tcBorders>
          </w:tcPr>
          <w:p w14:paraId="5F515957" w14:textId="77777777" w:rsidR="00522A5F" w:rsidRPr="00225756" w:rsidRDefault="00522A5F" w:rsidP="00EE7830">
            <w:pPr>
              <w:rPr>
                <w:rFonts w:ascii="宋体" w:hAnsi="宋体" w:cs="Arial"/>
                <w:color w:val="000000"/>
              </w:rPr>
            </w:pPr>
          </w:p>
        </w:tc>
        <w:tc>
          <w:tcPr>
            <w:tcW w:w="603" w:type="pct"/>
            <w:tcBorders>
              <w:top w:val="single" w:sz="4" w:space="0" w:color="auto"/>
              <w:left w:val="single" w:sz="4" w:space="0" w:color="auto"/>
              <w:bottom w:val="single" w:sz="4" w:space="0" w:color="auto"/>
              <w:right w:val="single" w:sz="4" w:space="0" w:color="auto"/>
            </w:tcBorders>
          </w:tcPr>
          <w:p w14:paraId="4EDD3885" w14:textId="77777777" w:rsidR="00522A5F" w:rsidRPr="00225756" w:rsidRDefault="00522A5F" w:rsidP="00EE7830">
            <w:pPr>
              <w:rPr>
                <w:rFonts w:ascii="宋体" w:hAnsi="宋体" w:cs="Arial"/>
                <w:color w:val="000000"/>
              </w:rPr>
            </w:pPr>
          </w:p>
        </w:tc>
      </w:tr>
      <w:tr w:rsidR="00522A5F" w:rsidRPr="00225756" w14:paraId="7E9FC723" w14:textId="77777777" w:rsidTr="00EE7830">
        <w:trPr>
          <w:jc w:val="center"/>
        </w:trPr>
        <w:tc>
          <w:tcPr>
            <w:tcW w:w="414" w:type="pct"/>
            <w:tcBorders>
              <w:top w:val="single" w:sz="4" w:space="0" w:color="auto"/>
              <w:left w:val="single" w:sz="4" w:space="0" w:color="auto"/>
              <w:bottom w:val="single" w:sz="4" w:space="0" w:color="auto"/>
              <w:right w:val="single" w:sz="4" w:space="0" w:color="auto"/>
            </w:tcBorders>
            <w:vAlign w:val="center"/>
          </w:tcPr>
          <w:p w14:paraId="59867245" w14:textId="77777777" w:rsidR="00522A5F" w:rsidRPr="00225756" w:rsidRDefault="00522A5F" w:rsidP="00EE7830">
            <w:pPr>
              <w:jc w:val="center"/>
              <w:rPr>
                <w:rFonts w:ascii="宋体" w:hAnsi="宋体" w:cs="Arial"/>
                <w:color w:val="000000"/>
              </w:rPr>
            </w:pPr>
            <w:r w:rsidRPr="00225756">
              <w:rPr>
                <w:rFonts w:ascii="宋体" w:hAnsi="宋体" w:cs="Arial"/>
                <w:color w:val="000000"/>
              </w:rPr>
              <w:t>序号</w:t>
            </w:r>
          </w:p>
        </w:tc>
        <w:tc>
          <w:tcPr>
            <w:tcW w:w="1388" w:type="pct"/>
            <w:tcBorders>
              <w:top w:val="single" w:sz="4" w:space="0" w:color="auto"/>
              <w:left w:val="single" w:sz="4" w:space="0" w:color="auto"/>
              <w:bottom w:val="single" w:sz="4" w:space="0" w:color="auto"/>
              <w:right w:val="single" w:sz="4" w:space="0" w:color="auto"/>
            </w:tcBorders>
            <w:vAlign w:val="center"/>
          </w:tcPr>
          <w:p w14:paraId="15DAB608" w14:textId="77777777" w:rsidR="00522A5F" w:rsidRPr="00225756" w:rsidRDefault="00522A5F" w:rsidP="00EE7830">
            <w:pPr>
              <w:jc w:val="center"/>
              <w:rPr>
                <w:rFonts w:ascii="宋体" w:hAnsi="宋体" w:cs="Arial"/>
                <w:color w:val="000000"/>
              </w:rPr>
            </w:pPr>
            <w:r w:rsidRPr="00225756">
              <w:rPr>
                <w:rFonts w:ascii="宋体" w:hAnsi="宋体" w:cs="Arial"/>
                <w:color w:val="000000"/>
              </w:rPr>
              <w:t>培训内容</w:t>
            </w:r>
          </w:p>
        </w:tc>
        <w:tc>
          <w:tcPr>
            <w:tcW w:w="557" w:type="pct"/>
            <w:tcBorders>
              <w:top w:val="single" w:sz="4" w:space="0" w:color="auto"/>
              <w:left w:val="single" w:sz="4" w:space="0" w:color="auto"/>
              <w:bottom w:val="single" w:sz="4" w:space="0" w:color="auto"/>
              <w:right w:val="single" w:sz="4" w:space="0" w:color="auto"/>
            </w:tcBorders>
            <w:vAlign w:val="center"/>
          </w:tcPr>
          <w:p w14:paraId="02861924" w14:textId="77777777" w:rsidR="00522A5F" w:rsidRPr="00225756" w:rsidRDefault="00522A5F" w:rsidP="00EE7830">
            <w:pPr>
              <w:jc w:val="center"/>
              <w:rPr>
                <w:rFonts w:ascii="宋体" w:hAnsi="宋体" w:cs="Arial"/>
                <w:color w:val="000000"/>
              </w:rPr>
            </w:pPr>
            <w:r w:rsidRPr="00225756">
              <w:rPr>
                <w:rFonts w:ascii="宋体" w:hAnsi="宋体" w:cs="Arial" w:hint="eastAsia"/>
                <w:color w:val="000000"/>
              </w:rPr>
              <w:t>计划</w:t>
            </w:r>
            <w:r w:rsidRPr="00225756">
              <w:rPr>
                <w:rFonts w:ascii="宋体" w:hAnsi="宋体" w:cs="Arial"/>
                <w:color w:val="000000"/>
              </w:rPr>
              <w:t>人数</w:t>
            </w:r>
          </w:p>
        </w:tc>
        <w:tc>
          <w:tcPr>
            <w:tcW w:w="918" w:type="pct"/>
            <w:tcBorders>
              <w:top w:val="single" w:sz="4" w:space="0" w:color="auto"/>
              <w:left w:val="single" w:sz="4" w:space="0" w:color="auto"/>
              <w:bottom w:val="single" w:sz="4" w:space="0" w:color="auto"/>
              <w:right w:val="single" w:sz="4" w:space="0" w:color="auto"/>
            </w:tcBorders>
            <w:vAlign w:val="center"/>
          </w:tcPr>
          <w:p w14:paraId="6D7F3173" w14:textId="77777777" w:rsidR="00522A5F" w:rsidRPr="00225756" w:rsidRDefault="00522A5F" w:rsidP="00EE7830">
            <w:pPr>
              <w:jc w:val="center"/>
              <w:rPr>
                <w:rFonts w:ascii="宋体" w:hAnsi="宋体" w:cs="Arial"/>
                <w:color w:val="000000"/>
              </w:rPr>
            </w:pPr>
            <w:r w:rsidRPr="00225756">
              <w:rPr>
                <w:rFonts w:ascii="宋体" w:hAnsi="宋体" w:cs="Arial"/>
                <w:color w:val="000000"/>
              </w:rPr>
              <w:t>职称</w:t>
            </w:r>
          </w:p>
        </w:tc>
        <w:tc>
          <w:tcPr>
            <w:tcW w:w="441" w:type="pct"/>
            <w:tcBorders>
              <w:top w:val="single" w:sz="4" w:space="0" w:color="auto"/>
              <w:left w:val="single" w:sz="4" w:space="0" w:color="auto"/>
              <w:bottom w:val="single" w:sz="4" w:space="0" w:color="auto"/>
              <w:right w:val="single" w:sz="4" w:space="0" w:color="auto"/>
            </w:tcBorders>
            <w:vAlign w:val="center"/>
          </w:tcPr>
          <w:p w14:paraId="4398EB89" w14:textId="77777777" w:rsidR="00522A5F" w:rsidRPr="00225756" w:rsidRDefault="00522A5F" w:rsidP="00EE7830">
            <w:pPr>
              <w:jc w:val="center"/>
              <w:rPr>
                <w:rFonts w:ascii="宋体" w:hAnsi="宋体" w:cs="Arial"/>
                <w:color w:val="000000"/>
              </w:rPr>
            </w:pPr>
            <w:r w:rsidRPr="00225756">
              <w:rPr>
                <w:rFonts w:ascii="宋体" w:hAnsi="宋体" w:cs="Arial"/>
                <w:color w:val="000000"/>
              </w:rPr>
              <w:t>人数</w:t>
            </w:r>
          </w:p>
        </w:tc>
        <w:tc>
          <w:tcPr>
            <w:tcW w:w="679" w:type="pct"/>
            <w:tcBorders>
              <w:top w:val="single" w:sz="4" w:space="0" w:color="auto"/>
              <w:left w:val="single" w:sz="4" w:space="0" w:color="auto"/>
              <w:bottom w:val="single" w:sz="4" w:space="0" w:color="auto"/>
              <w:right w:val="single" w:sz="4" w:space="0" w:color="auto"/>
            </w:tcBorders>
            <w:vAlign w:val="center"/>
          </w:tcPr>
          <w:p w14:paraId="5C90C0C2" w14:textId="77777777" w:rsidR="00522A5F" w:rsidRPr="00225756" w:rsidRDefault="00522A5F" w:rsidP="00EE7830">
            <w:pPr>
              <w:jc w:val="center"/>
              <w:rPr>
                <w:rFonts w:ascii="宋体" w:hAnsi="宋体" w:cs="Arial"/>
                <w:color w:val="000000"/>
              </w:rPr>
            </w:pPr>
            <w:r w:rsidRPr="00225756">
              <w:rPr>
                <w:rFonts w:ascii="宋体" w:hAnsi="宋体" w:cs="Arial"/>
                <w:color w:val="000000"/>
              </w:rPr>
              <w:t>地点</w:t>
            </w:r>
          </w:p>
        </w:tc>
        <w:tc>
          <w:tcPr>
            <w:tcW w:w="603" w:type="pct"/>
            <w:tcBorders>
              <w:top w:val="single" w:sz="4" w:space="0" w:color="auto"/>
              <w:left w:val="single" w:sz="4" w:space="0" w:color="auto"/>
              <w:bottom w:val="single" w:sz="4" w:space="0" w:color="auto"/>
              <w:right w:val="single" w:sz="4" w:space="0" w:color="auto"/>
            </w:tcBorders>
            <w:vAlign w:val="center"/>
          </w:tcPr>
          <w:p w14:paraId="383FB216" w14:textId="77777777" w:rsidR="00522A5F" w:rsidRPr="00225756" w:rsidRDefault="00522A5F" w:rsidP="00EE7830">
            <w:pPr>
              <w:jc w:val="center"/>
              <w:rPr>
                <w:rFonts w:ascii="宋体" w:hAnsi="宋体" w:cs="Arial"/>
                <w:color w:val="000000"/>
              </w:rPr>
            </w:pPr>
            <w:r w:rsidRPr="00225756">
              <w:rPr>
                <w:rFonts w:ascii="宋体" w:hAnsi="宋体" w:cs="Arial"/>
                <w:color w:val="000000"/>
              </w:rPr>
              <w:t>备注</w:t>
            </w:r>
          </w:p>
        </w:tc>
      </w:tr>
      <w:tr w:rsidR="00522A5F" w:rsidRPr="00225756" w14:paraId="70949015" w14:textId="77777777" w:rsidTr="00EE7830">
        <w:trPr>
          <w:jc w:val="center"/>
        </w:trPr>
        <w:tc>
          <w:tcPr>
            <w:tcW w:w="414" w:type="pct"/>
            <w:tcBorders>
              <w:top w:val="single" w:sz="4" w:space="0" w:color="auto"/>
              <w:left w:val="single" w:sz="4" w:space="0" w:color="auto"/>
              <w:bottom w:val="single" w:sz="4" w:space="0" w:color="auto"/>
              <w:right w:val="single" w:sz="4" w:space="0" w:color="auto"/>
            </w:tcBorders>
          </w:tcPr>
          <w:p w14:paraId="52A77F0D" w14:textId="77777777" w:rsidR="00522A5F" w:rsidRPr="00225756" w:rsidRDefault="00522A5F" w:rsidP="00EE7830">
            <w:pPr>
              <w:jc w:val="center"/>
              <w:rPr>
                <w:rFonts w:ascii="宋体" w:hAnsi="宋体" w:cs="Arial"/>
                <w:color w:val="000000"/>
              </w:rPr>
            </w:pPr>
            <w:r w:rsidRPr="00225756">
              <w:rPr>
                <w:rFonts w:ascii="宋体" w:hAnsi="宋体" w:cs="Arial" w:hint="eastAsia"/>
                <w:color w:val="000000"/>
              </w:rPr>
              <w:t>1</w:t>
            </w:r>
          </w:p>
        </w:tc>
        <w:tc>
          <w:tcPr>
            <w:tcW w:w="1388" w:type="pct"/>
            <w:tcBorders>
              <w:top w:val="single" w:sz="4" w:space="0" w:color="auto"/>
              <w:left w:val="single" w:sz="4" w:space="0" w:color="auto"/>
              <w:bottom w:val="single" w:sz="4" w:space="0" w:color="auto"/>
              <w:right w:val="single" w:sz="4" w:space="0" w:color="auto"/>
            </w:tcBorders>
          </w:tcPr>
          <w:p w14:paraId="7EC200F1" w14:textId="77777777" w:rsidR="00522A5F" w:rsidRPr="00225756" w:rsidRDefault="00522A5F" w:rsidP="00EE7830">
            <w:pPr>
              <w:rPr>
                <w:rFonts w:ascii="宋体" w:hAnsi="宋体" w:cs="Arial"/>
                <w:color w:val="000000"/>
              </w:rPr>
            </w:pPr>
            <w:r w:rsidRPr="00225756">
              <w:rPr>
                <w:rFonts w:ascii="宋体" w:hAnsi="宋体" w:cs="Arial" w:hint="eastAsia"/>
                <w:color w:val="000000"/>
              </w:rPr>
              <w:t>滤波柜原理和技术</w:t>
            </w:r>
          </w:p>
        </w:tc>
        <w:tc>
          <w:tcPr>
            <w:tcW w:w="557" w:type="pct"/>
            <w:tcBorders>
              <w:top w:val="single" w:sz="4" w:space="0" w:color="auto"/>
              <w:left w:val="single" w:sz="4" w:space="0" w:color="auto"/>
              <w:bottom w:val="single" w:sz="4" w:space="0" w:color="auto"/>
              <w:right w:val="single" w:sz="4" w:space="0" w:color="auto"/>
            </w:tcBorders>
          </w:tcPr>
          <w:p w14:paraId="73AB1AFA" w14:textId="77777777" w:rsidR="00522A5F" w:rsidRPr="00225756" w:rsidRDefault="00522A5F" w:rsidP="00EE7830">
            <w:pPr>
              <w:jc w:val="center"/>
              <w:rPr>
                <w:rFonts w:ascii="宋体" w:hAnsi="宋体" w:cs="Arial"/>
                <w:color w:val="000000"/>
              </w:rPr>
            </w:pPr>
            <w:r w:rsidRPr="00225756">
              <w:rPr>
                <w:rFonts w:ascii="宋体" w:hAnsi="宋体" w:cs="Arial" w:hint="eastAsia"/>
                <w:color w:val="000000"/>
              </w:rPr>
              <w:t>8</w:t>
            </w:r>
          </w:p>
        </w:tc>
        <w:tc>
          <w:tcPr>
            <w:tcW w:w="918" w:type="pct"/>
            <w:tcBorders>
              <w:top w:val="single" w:sz="4" w:space="0" w:color="auto"/>
              <w:left w:val="single" w:sz="4" w:space="0" w:color="auto"/>
              <w:bottom w:val="single" w:sz="4" w:space="0" w:color="auto"/>
              <w:right w:val="single" w:sz="4" w:space="0" w:color="auto"/>
            </w:tcBorders>
          </w:tcPr>
          <w:p w14:paraId="0636EBB9" w14:textId="77777777" w:rsidR="00522A5F" w:rsidRPr="00225756" w:rsidRDefault="00522A5F" w:rsidP="00EE7830">
            <w:pPr>
              <w:jc w:val="center"/>
              <w:rPr>
                <w:rFonts w:ascii="宋体" w:hAnsi="宋体" w:cs="Arial"/>
                <w:color w:val="000000"/>
              </w:rPr>
            </w:pPr>
            <w:r w:rsidRPr="00225756">
              <w:rPr>
                <w:rFonts w:ascii="宋体" w:hAnsi="宋体" w:cs="Arial" w:hint="eastAsia"/>
                <w:color w:val="000000"/>
              </w:rPr>
              <w:t>工程师</w:t>
            </w:r>
          </w:p>
        </w:tc>
        <w:tc>
          <w:tcPr>
            <w:tcW w:w="441" w:type="pct"/>
            <w:tcBorders>
              <w:top w:val="single" w:sz="4" w:space="0" w:color="auto"/>
              <w:left w:val="single" w:sz="4" w:space="0" w:color="auto"/>
              <w:bottom w:val="single" w:sz="4" w:space="0" w:color="auto"/>
              <w:right w:val="single" w:sz="4" w:space="0" w:color="auto"/>
            </w:tcBorders>
          </w:tcPr>
          <w:p w14:paraId="03FDD846" w14:textId="77777777" w:rsidR="00522A5F" w:rsidRPr="00225756" w:rsidRDefault="00522A5F" w:rsidP="00EE7830">
            <w:pPr>
              <w:jc w:val="center"/>
              <w:rPr>
                <w:rFonts w:ascii="宋体" w:hAnsi="宋体" w:cs="Arial"/>
                <w:color w:val="000000"/>
              </w:rPr>
            </w:pPr>
            <w:r w:rsidRPr="00225756">
              <w:rPr>
                <w:rFonts w:ascii="宋体" w:hAnsi="宋体" w:cs="Arial" w:hint="eastAsia"/>
                <w:color w:val="000000"/>
              </w:rPr>
              <w:t>1</w:t>
            </w:r>
          </w:p>
        </w:tc>
        <w:tc>
          <w:tcPr>
            <w:tcW w:w="679" w:type="pct"/>
            <w:tcBorders>
              <w:top w:val="single" w:sz="4" w:space="0" w:color="auto"/>
              <w:left w:val="single" w:sz="4" w:space="0" w:color="auto"/>
              <w:bottom w:val="single" w:sz="4" w:space="0" w:color="auto"/>
              <w:right w:val="single" w:sz="4" w:space="0" w:color="auto"/>
            </w:tcBorders>
          </w:tcPr>
          <w:p w14:paraId="3C5EB485" w14:textId="77777777" w:rsidR="00522A5F" w:rsidRPr="00225756" w:rsidRDefault="00522A5F" w:rsidP="00EE7830">
            <w:pPr>
              <w:jc w:val="center"/>
              <w:rPr>
                <w:rFonts w:ascii="宋体" w:hAnsi="宋体" w:cs="Arial"/>
                <w:color w:val="000000"/>
              </w:rPr>
            </w:pPr>
            <w:r w:rsidRPr="00225756">
              <w:rPr>
                <w:rFonts w:ascii="宋体" w:hAnsi="宋体" w:cs="Arial" w:hint="eastAsia"/>
                <w:color w:val="000000"/>
              </w:rPr>
              <w:t>指定地点</w:t>
            </w:r>
          </w:p>
        </w:tc>
        <w:tc>
          <w:tcPr>
            <w:tcW w:w="603" w:type="pct"/>
            <w:tcBorders>
              <w:top w:val="single" w:sz="4" w:space="0" w:color="auto"/>
              <w:left w:val="single" w:sz="4" w:space="0" w:color="auto"/>
              <w:bottom w:val="single" w:sz="4" w:space="0" w:color="auto"/>
              <w:right w:val="single" w:sz="4" w:space="0" w:color="auto"/>
            </w:tcBorders>
          </w:tcPr>
          <w:p w14:paraId="184029E9" w14:textId="77777777" w:rsidR="00522A5F" w:rsidRPr="00225756" w:rsidRDefault="00522A5F" w:rsidP="00EE7830">
            <w:pPr>
              <w:jc w:val="center"/>
              <w:rPr>
                <w:rFonts w:ascii="宋体" w:hAnsi="宋体" w:cs="Arial"/>
                <w:color w:val="000000"/>
              </w:rPr>
            </w:pPr>
          </w:p>
        </w:tc>
      </w:tr>
      <w:tr w:rsidR="00522A5F" w:rsidRPr="00225756" w14:paraId="52B66E19" w14:textId="77777777" w:rsidTr="00EE7830">
        <w:trPr>
          <w:jc w:val="center"/>
        </w:trPr>
        <w:tc>
          <w:tcPr>
            <w:tcW w:w="414" w:type="pct"/>
            <w:tcBorders>
              <w:top w:val="single" w:sz="4" w:space="0" w:color="auto"/>
              <w:left w:val="single" w:sz="4" w:space="0" w:color="auto"/>
              <w:bottom w:val="single" w:sz="4" w:space="0" w:color="auto"/>
              <w:right w:val="single" w:sz="4" w:space="0" w:color="auto"/>
            </w:tcBorders>
          </w:tcPr>
          <w:p w14:paraId="0E685790" w14:textId="77777777" w:rsidR="00522A5F" w:rsidRPr="00225756" w:rsidRDefault="00522A5F" w:rsidP="00EE7830">
            <w:pPr>
              <w:jc w:val="center"/>
              <w:rPr>
                <w:rFonts w:ascii="宋体" w:hAnsi="宋体" w:cs="Arial"/>
                <w:color w:val="000000"/>
              </w:rPr>
            </w:pPr>
            <w:r w:rsidRPr="00225756">
              <w:rPr>
                <w:rFonts w:ascii="宋体" w:hAnsi="宋体" w:cs="Arial" w:hint="eastAsia"/>
                <w:color w:val="000000"/>
              </w:rPr>
              <w:t>2</w:t>
            </w:r>
          </w:p>
        </w:tc>
        <w:tc>
          <w:tcPr>
            <w:tcW w:w="1388" w:type="pct"/>
            <w:tcBorders>
              <w:top w:val="single" w:sz="4" w:space="0" w:color="auto"/>
              <w:left w:val="single" w:sz="4" w:space="0" w:color="auto"/>
              <w:bottom w:val="single" w:sz="4" w:space="0" w:color="auto"/>
              <w:right w:val="single" w:sz="4" w:space="0" w:color="auto"/>
            </w:tcBorders>
          </w:tcPr>
          <w:p w14:paraId="53F3F25F" w14:textId="77777777" w:rsidR="00522A5F" w:rsidRPr="00225756" w:rsidRDefault="00522A5F" w:rsidP="00EE7830">
            <w:pPr>
              <w:rPr>
                <w:rFonts w:ascii="宋体" w:hAnsi="宋体" w:cs="Arial"/>
                <w:color w:val="000000"/>
              </w:rPr>
            </w:pPr>
            <w:r w:rsidRPr="00225756">
              <w:rPr>
                <w:rFonts w:ascii="宋体" w:hAnsi="宋体" w:cs="Arial" w:hint="eastAsia"/>
                <w:color w:val="000000"/>
              </w:rPr>
              <w:t>元器件和组装图</w:t>
            </w:r>
          </w:p>
        </w:tc>
        <w:tc>
          <w:tcPr>
            <w:tcW w:w="557" w:type="pct"/>
            <w:tcBorders>
              <w:top w:val="single" w:sz="4" w:space="0" w:color="auto"/>
              <w:left w:val="single" w:sz="4" w:space="0" w:color="auto"/>
              <w:bottom w:val="single" w:sz="4" w:space="0" w:color="auto"/>
              <w:right w:val="single" w:sz="4" w:space="0" w:color="auto"/>
            </w:tcBorders>
          </w:tcPr>
          <w:p w14:paraId="50A61627" w14:textId="77777777" w:rsidR="00522A5F" w:rsidRPr="00225756" w:rsidRDefault="00522A5F" w:rsidP="00EE7830">
            <w:pPr>
              <w:jc w:val="center"/>
              <w:rPr>
                <w:rFonts w:ascii="宋体" w:hAnsi="宋体" w:cs="Arial"/>
                <w:color w:val="000000"/>
              </w:rPr>
            </w:pPr>
            <w:r w:rsidRPr="00225756">
              <w:rPr>
                <w:rFonts w:ascii="宋体" w:hAnsi="宋体" w:cs="Arial" w:hint="eastAsia"/>
                <w:color w:val="000000"/>
              </w:rPr>
              <w:t>8</w:t>
            </w:r>
          </w:p>
        </w:tc>
        <w:tc>
          <w:tcPr>
            <w:tcW w:w="918" w:type="pct"/>
            <w:tcBorders>
              <w:top w:val="single" w:sz="4" w:space="0" w:color="auto"/>
              <w:left w:val="single" w:sz="4" w:space="0" w:color="auto"/>
              <w:bottom w:val="single" w:sz="4" w:space="0" w:color="auto"/>
              <w:right w:val="single" w:sz="4" w:space="0" w:color="auto"/>
            </w:tcBorders>
          </w:tcPr>
          <w:p w14:paraId="0EACC8BD" w14:textId="77777777" w:rsidR="00522A5F" w:rsidRPr="00225756" w:rsidRDefault="00522A5F" w:rsidP="00EE7830">
            <w:pPr>
              <w:jc w:val="center"/>
              <w:rPr>
                <w:rFonts w:ascii="宋体" w:hAnsi="宋体"/>
              </w:rPr>
            </w:pPr>
            <w:r w:rsidRPr="00225756">
              <w:rPr>
                <w:rFonts w:ascii="宋体" w:hAnsi="宋体" w:cs="Arial" w:hint="eastAsia"/>
                <w:color w:val="000000"/>
              </w:rPr>
              <w:t>工程师</w:t>
            </w:r>
          </w:p>
        </w:tc>
        <w:tc>
          <w:tcPr>
            <w:tcW w:w="441" w:type="pct"/>
            <w:tcBorders>
              <w:top w:val="single" w:sz="4" w:space="0" w:color="auto"/>
              <w:left w:val="single" w:sz="4" w:space="0" w:color="auto"/>
              <w:bottom w:val="single" w:sz="4" w:space="0" w:color="auto"/>
              <w:right w:val="single" w:sz="4" w:space="0" w:color="auto"/>
            </w:tcBorders>
          </w:tcPr>
          <w:p w14:paraId="159DA3B9" w14:textId="77777777" w:rsidR="00522A5F" w:rsidRPr="00225756" w:rsidRDefault="00522A5F" w:rsidP="00EE7830">
            <w:pPr>
              <w:jc w:val="center"/>
              <w:rPr>
                <w:rFonts w:ascii="宋体" w:hAnsi="宋体" w:cs="Arial"/>
                <w:color w:val="000000"/>
              </w:rPr>
            </w:pPr>
            <w:r w:rsidRPr="00225756">
              <w:rPr>
                <w:rFonts w:ascii="宋体" w:hAnsi="宋体" w:cs="Arial" w:hint="eastAsia"/>
                <w:color w:val="000000"/>
              </w:rPr>
              <w:t>1</w:t>
            </w:r>
          </w:p>
        </w:tc>
        <w:tc>
          <w:tcPr>
            <w:tcW w:w="679" w:type="pct"/>
            <w:tcBorders>
              <w:top w:val="single" w:sz="4" w:space="0" w:color="auto"/>
              <w:left w:val="single" w:sz="4" w:space="0" w:color="auto"/>
              <w:bottom w:val="single" w:sz="4" w:space="0" w:color="auto"/>
              <w:right w:val="single" w:sz="4" w:space="0" w:color="auto"/>
            </w:tcBorders>
          </w:tcPr>
          <w:p w14:paraId="5B9EB85D" w14:textId="77777777" w:rsidR="00522A5F" w:rsidRPr="00225756" w:rsidRDefault="00522A5F" w:rsidP="00EE7830">
            <w:pPr>
              <w:jc w:val="center"/>
              <w:rPr>
                <w:rFonts w:ascii="宋体" w:hAnsi="宋体"/>
              </w:rPr>
            </w:pPr>
            <w:r w:rsidRPr="00225756">
              <w:rPr>
                <w:rFonts w:ascii="宋体" w:hAnsi="宋体" w:cs="Arial" w:hint="eastAsia"/>
                <w:color w:val="000000"/>
              </w:rPr>
              <w:t>指定地点</w:t>
            </w:r>
          </w:p>
        </w:tc>
        <w:tc>
          <w:tcPr>
            <w:tcW w:w="603" w:type="pct"/>
            <w:tcBorders>
              <w:top w:val="single" w:sz="4" w:space="0" w:color="auto"/>
              <w:left w:val="single" w:sz="4" w:space="0" w:color="auto"/>
              <w:bottom w:val="single" w:sz="4" w:space="0" w:color="auto"/>
              <w:right w:val="single" w:sz="4" w:space="0" w:color="auto"/>
            </w:tcBorders>
          </w:tcPr>
          <w:p w14:paraId="73139E8D" w14:textId="77777777" w:rsidR="00522A5F" w:rsidRPr="00225756" w:rsidRDefault="00522A5F" w:rsidP="00EE7830">
            <w:pPr>
              <w:jc w:val="center"/>
              <w:rPr>
                <w:rFonts w:ascii="宋体" w:hAnsi="宋体" w:cs="Arial"/>
                <w:color w:val="000000"/>
              </w:rPr>
            </w:pPr>
          </w:p>
        </w:tc>
      </w:tr>
      <w:tr w:rsidR="00522A5F" w:rsidRPr="00225756" w14:paraId="5D672D3B" w14:textId="77777777" w:rsidTr="00EE7830">
        <w:trPr>
          <w:jc w:val="center"/>
        </w:trPr>
        <w:tc>
          <w:tcPr>
            <w:tcW w:w="414" w:type="pct"/>
            <w:tcBorders>
              <w:top w:val="single" w:sz="4" w:space="0" w:color="auto"/>
              <w:left w:val="single" w:sz="4" w:space="0" w:color="auto"/>
              <w:bottom w:val="single" w:sz="4" w:space="0" w:color="auto"/>
              <w:right w:val="single" w:sz="4" w:space="0" w:color="auto"/>
            </w:tcBorders>
          </w:tcPr>
          <w:p w14:paraId="3BAA9E0F" w14:textId="77777777" w:rsidR="00522A5F" w:rsidRPr="00225756" w:rsidRDefault="00522A5F" w:rsidP="00EE7830">
            <w:pPr>
              <w:jc w:val="center"/>
              <w:rPr>
                <w:rFonts w:ascii="宋体" w:hAnsi="宋体" w:cs="Arial"/>
                <w:color w:val="000000"/>
              </w:rPr>
            </w:pPr>
            <w:r w:rsidRPr="00225756">
              <w:rPr>
                <w:rFonts w:ascii="宋体" w:hAnsi="宋体" w:cs="Arial" w:hint="eastAsia"/>
                <w:color w:val="000000"/>
              </w:rPr>
              <w:t>3</w:t>
            </w:r>
          </w:p>
        </w:tc>
        <w:tc>
          <w:tcPr>
            <w:tcW w:w="1388" w:type="pct"/>
            <w:tcBorders>
              <w:top w:val="single" w:sz="4" w:space="0" w:color="auto"/>
              <w:left w:val="single" w:sz="4" w:space="0" w:color="auto"/>
              <w:bottom w:val="single" w:sz="4" w:space="0" w:color="auto"/>
              <w:right w:val="single" w:sz="4" w:space="0" w:color="auto"/>
            </w:tcBorders>
          </w:tcPr>
          <w:p w14:paraId="1B7E6B49" w14:textId="77777777" w:rsidR="00522A5F" w:rsidRPr="00225756" w:rsidRDefault="00522A5F" w:rsidP="00EE7830">
            <w:pPr>
              <w:rPr>
                <w:rFonts w:ascii="宋体" w:hAnsi="宋体" w:cs="Arial"/>
                <w:color w:val="000000"/>
              </w:rPr>
            </w:pPr>
            <w:r w:rsidRPr="00225756">
              <w:rPr>
                <w:rFonts w:ascii="宋体" w:hAnsi="宋体" w:cs="Arial" w:hint="eastAsia"/>
                <w:color w:val="000000"/>
              </w:rPr>
              <w:t>测试方法与性能参数</w:t>
            </w:r>
          </w:p>
        </w:tc>
        <w:tc>
          <w:tcPr>
            <w:tcW w:w="557" w:type="pct"/>
            <w:tcBorders>
              <w:top w:val="single" w:sz="4" w:space="0" w:color="auto"/>
              <w:left w:val="single" w:sz="4" w:space="0" w:color="auto"/>
              <w:bottom w:val="single" w:sz="4" w:space="0" w:color="auto"/>
              <w:right w:val="single" w:sz="4" w:space="0" w:color="auto"/>
            </w:tcBorders>
          </w:tcPr>
          <w:p w14:paraId="5BE68E15" w14:textId="77777777" w:rsidR="00522A5F" w:rsidRPr="00225756" w:rsidRDefault="00522A5F" w:rsidP="00EE7830">
            <w:pPr>
              <w:jc w:val="center"/>
              <w:rPr>
                <w:rFonts w:ascii="宋体" w:hAnsi="宋体" w:cs="Arial"/>
                <w:color w:val="000000"/>
              </w:rPr>
            </w:pPr>
            <w:r w:rsidRPr="00225756">
              <w:rPr>
                <w:rFonts w:ascii="宋体" w:hAnsi="宋体" w:cs="Arial" w:hint="eastAsia"/>
                <w:color w:val="000000"/>
              </w:rPr>
              <w:t>8</w:t>
            </w:r>
          </w:p>
        </w:tc>
        <w:tc>
          <w:tcPr>
            <w:tcW w:w="918" w:type="pct"/>
            <w:tcBorders>
              <w:top w:val="single" w:sz="4" w:space="0" w:color="auto"/>
              <w:left w:val="single" w:sz="4" w:space="0" w:color="auto"/>
              <w:bottom w:val="single" w:sz="4" w:space="0" w:color="auto"/>
              <w:right w:val="single" w:sz="4" w:space="0" w:color="auto"/>
            </w:tcBorders>
          </w:tcPr>
          <w:p w14:paraId="36E5AF2B" w14:textId="77777777" w:rsidR="00522A5F" w:rsidRPr="00225756" w:rsidRDefault="00522A5F" w:rsidP="00EE7830">
            <w:pPr>
              <w:jc w:val="center"/>
              <w:rPr>
                <w:rFonts w:ascii="宋体" w:hAnsi="宋体"/>
              </w:rPr>
            </w:pPr>
            <w:r w:rsidRPr="00225756">
              <w:rPr>
                <w:rFonts w:ascii="宋体" w:hAnsi="宋体" w:cs="Arial" w:hint="eastAsia"/>
                <w:color w:val="000000"/>
              </w:rPr>
              <w:t>工程师</w:t>
            </w:r>
          </w:p>
        </w:tc>
        <w:tc>
          <w:tcPr>
            <w:tcW w:w="441" w:type="pct"/>
            <w:tcBorders>
              <w:top w:val="single" w:sz="4" w:space="0" w:color="auto"/>
              <w:left w:val="single" w:sz="4" w:space="0" w:color="auto"/>
              <w:bottom w:val="single" w:sz="4" w:space="0" w:color="auto"/>
              <w:right w:val="single" w:sz="4" w:space="0" w:color="auto"/>
            </w:tcBorders>
          </w:tcPr>
          <w:p w14:paraId="247DE1E9" w14:textId="77777777" w:rsidR="00522A5F" w:rsidRPr="00225756" w:rsidRDefault="00522A5F" w:rsidP="00EE7830">
            <w:pPr>
              <w:jc w:val="center"/>
              <w:rPr>
                <w:rFonts w:ascii="宋体" w:hAnsi="宋体" w:cs="Arial"/>
                <w:color w:val="000000"/>
              </w:rPr>
            </w:pPr>
            <w:r w:rsidRPr="00225756">
              <w:rPr>
                <w:rFonts w:ascii="宋体" w:hAnsi="宋体" w:cs="Arial" w:hint="eastAsia"/>
                <w:color w:val="000000"/>
              </w:rPr>
              <w:t>1</w:t>
            </w:r>
          </w:p>
        </w:tc>
        <w:tc>
          <w:tcPr>
            <w:tcW w:w="679" w:type="pct"/>
            <w:tcBorders>
              <w:top w:val="single" w:sz="4" w:space="0" w:color="auto"/>
              <w:left w:val="single" w:sz="4" w:space="0" w:color="auto"/>
              <w:bottom w:val="single" w:sz="4" w:space="0" w:color="auto"/>
              <w:right w:val="single" w:sz="4" w:space="0" w:color="auto"/>
            </w:tcBorders>
          </w:tcPr>
          <w:p w14:paraId="0C506098" w14:textId="77777777" w:rsidR="00522A5F" w:rsidRPr="00225756" w:rsidRDefault="00522A5F" w:rsidP="00EE7830">
            <w:pPr>
              <w:jc w:val="center"/>
              <w:rPr>
                <w:rFonts w:ascii="宋体" w:hAnsi="宋体"/>
              </w:rPr>
            </w:pPr>
            <w:r w:rsidRPr="00225756">
              <w:rPr>
                <w:rFonts w:ascii="宋体" w:hAnsi="宋体" w:cs="Arial" w:hint="eastAsia"/>
                <w:color w:val="000000"/>
              </w:rPr>
              <w:t>指定地点</w:t>
            </w:r>
          </w:p>
        </w:tc>
        <w:tc>
          <w:tcPr>
            <w:tcW w:w="603" w:type="pct"/>
            <w:tcBorders>
              <w:top w:val="single" w:sz="4" w:space="0" w:color="auto"/>
              <w:left w:val="single" w:sz="4" w:space="0" w:color="auto"/>
              <w:bottom w:val="single" w:sz="4" w:space="0" w:color="auto"/>
              <w:right w:val="single" w:sz="4" w:space="0" w:color="auto"/>
            </w:tcBorders>
          </w:tcPr>
          <w:p w14:paraId="02965C7F" w14:textId="77777777" w:rsidR="00522A5F" w:rsidRPr="00225756" w:rsidRDefault="00522A5F" w:rsidP="00EE7830">
            <w:pPr>
              <w:jc w:val="center"/>
              <w:rPr>
                <w:rFonts w:ascii="宋体" w:hAnsi="宋体" w:cs="Arial"/>
                <w:color w:val="000000"/>
              </w:rPr>
            </w:pPr>
          </w:p>
        </w:tc>
      </w:tr>
      <w:tr w:rsidR="00522A5F" w:rsidRPr="00225756" w14:paraId="3B05E86B" w14:textId="77777777" w:rsidTr="00EE7830">
        <w:trPr>
          <w:jc w:val="center"/>
        </w:trPr>
        <w:tc>
          <w:tcPr>
            <w:tcW w:w="414" w:type="pct"/>
            <w:tcBorders>
              <w:top w:val="single" w:sz="4" w:space="0" w:color="auto"/>
              <w:left w:val="single" w:sz="4" w:space="0" w:color="auto"/>
              <w:bottom w:val="single" w:sz="4" w:space="0" w:color="auto"/>
              <w:right w:val="single" w:sz="4" w:space="0" w:color="auto"/>
            </w:tcBorders>
          </w:tcPr>
          <w:p w14:paraId="5A3F1A02" w14:textId="77777777" w:rsidR="00522A5F" w:rsidRPr="00225756" w:rsidRDefault="00522A5F" w:rsidP="00EE7830">
            <w:pPr>
              <w:jc w:val="center"/>
              <w:rPr>
                <w:rFonts w:ascii="宋体" w:hAnsi="宋体" w:cs="Arial"/>
                <w:color w:val="000000"/>
              </w:rPr>
            </w:pPr>
            <w:r w:rsidRPr="00225756">
              <w:rPr>
                <w:rFonts w:ascii="宋体" w:hAnsi="宋体" w:cs="Arial" w:hint="eastAsia"/>
                <w:color w:val="000000"/>
              </w:rPr>
              <w:t>4</w:t>
            </w:r>
          </w:p>
        </w:tc>
        <w:tc>
          <w:tcPr>
            <w:tcW w:w="1388" w:type="pct"/>
            <w:tcBorders>
              <w:top w:val="single" w:sz="4" w:space="0" w:color="auto"/>
              <w:left w:val="single" w:sz="4" w:space="0" w:color="auto"/>
              <w:bottom w:val="single" w:sz="4" w:space="0" w:color="auto"/>
              <w:right w:val="single" w:sz="4" w:space="0" w:color="auto"/>
            </w:tcBorders>
          </w:tcPr>
          <w:p w14:paraId="41D5ACF2" w14:textId="77777777" w:rsidR="00522A5F" w:rsidRPr="00225756" w:rsidRDefault="00522A5F" w:rsidP="00EE7830">
            <w:pPr>
              <w:rPr>
                <w:rFonts w:ascii="宋体" w:hAnsi="宋体" w:cs="Arial"/>
                <w:color w:val="000000"/>
              </w:rPr>
            </w:pPr>
            <w:r w:rsidRPr="00225756">
              <w:rPr>
                <w:rFonts w:ascii="宋体" w:hAnsi="宋体" w:cs="Arial" w:hint="eastAsia"/>
                <w:color w:val="000000"/>
              </w:rPr>
              <w:t>理论计算和技术方案</w:t>
            </w:r>
          </w:p>
        </w:tc>
        <w:tc>
          <w:tcPr>
            <w:tcW w:w="557" w:type="pct"/>
            <w:tcBorders>
              <w:top w:val="single" w:sz="4" w:space="0" w:color="auto"/>
              <w:left w:val="single" w:sz="4" w:space="0" w:color="auto"/>
              <w:bottom w:val="single" w:sz="4" w:space="0" w:color="auto"/>
              <w:right w:val="single" w:sz="4" w:space="0" w:color="auto"/>
            </w:tcBorders>
          </w:tcPr>
          <w:p w14:paraId="3D58A12C" w14:textId="77777777" w:rsidR="00522A5F" w:rsidRPr="00225756" w:rsidRDefault="00522A5F" w:rsidP="00EE7830">
            <w:pPr>
              <w:jc w:val="center"/>
              <w:rPr>
                <w:rFonts w:ascii="宋体" w:hAnsi="宋体" w:cs="Arial"/>
                <w:color w:val="000000"/>
              </w:rPr>
            </w:pPr>
            <w:r w:rsidRPr="00225756">
              <w:rPr>
                <w:rFonts w:ascii="宋体" w:hAnsi="宋体" w:cs="Arial" w:hint="eastAsia"/>
                <w:color w:val="000000"/>
              </w:rPr>
              <w:t>8</w:t>
            </w:r>
          </w:p>
        </w:tc>
        <w:tc>
          <w:tcPr>
            <w:tcW w:w="918" w:type="pct"/>
            <w:tcBorders>
              <w:top w:val="single" w:sz="4" w:space="0" w:color="auto"/>
              <w:left w:val="single" w:sz="4" w:space="0" w:color="auto"/>
              <w:bottom w:val="single" w:sz="4" w:space="0" w:color="auto"/>
              <w:right w:val="single" w:sz="4" w:space="0" w:color="auto"/>
            </w:tcBorders>
          </w:tcPr>
          <w:p w14:paraId="0C2BE5FC" w14:textId="77777777" w:rsidR="00522A5F" w:rsidRPr="00225756" w:rsidRDefault="00522A5F" w:rsidP="00EE7830">
            <w:pPr>
              <w:jc w:val="center"/>
              <w:rPr>
                <w:rFonts w:ascii="宋体" w:hAnsi="宋体"/>
              </w:rPr>
            </w:pPr>
            <w:r w:rsidRPr="00225756">
              <w:rPr>
                <w:rFonts w:ascii="宋体" w:hAnsi="宋体" w:cs="Arial" w:hint="eastAsia"/>
                <w:color w:val="000000"/>
              </w:rPr>
              <w:t>工程师</w:t>
            </w:r>
          </w:p>
        </w:tc>
        <w:tc>
          <w:tcPr>
            <w:tcW w:w="441" w:type="pct"/>
            <w:tcBorders>
              <w:top w:val="single" w:sz="4" w:space="0" w:color="auto"/>
              <w:left w:val="single" w:sz="4" w:space="0" w:color="auto"/>
              <w:bottom w:val="single" w:sz="4" w:space="0" w:color="auto"/>
              <w:right w:val="single" w:sz="4" w:space="0" w:color="auto"/>
            </w:tcBorders>
          </w:tcPr>
          <w:p w14:paraId="0B22B597" w14:textId="77777777" w:rsidR="00522A5F" w:rsidRPr="00225756" w:rsidRDefault="00522A5F" w:rsidP="00EE7830">
            <w:pPr>
              <w:jc w:val="center"/>
              <w:rPr>
                <w:rFonts w:ascii="宋体" w:hAnsi="宋体" w:cs="Arial"/>
                <w:color w:val="000000"/>
              </w:rPr>
            </w:pPr>
            <w:r w:rsidRPr="00225756">
              <w:rPr>
                <w:rFonts w:ascii="宋体" w:hAnsi="宋体" w:cs="Arial" w:hint="eastAsia"/>
                <w:color w:val="000000"/>
              </w:rPr>
              <w:t>1</w:t>
            </w:r>
          </w:p>
        </w:tc>
        <w:tc>
          <w:tcPr>
            <w:tcW w:w="679" w:type="pct"/>
            <w:tcBorders>
              <w:top w:val="single" w:sz="4" w:space="0" w:color="auto"/>
              <w:left w:val="single" w:sz="4" w:space="0" w:color="auto"/>
              <w:bottom w:val="single" w:sz="4" w:space="0" w:color="auto"/>
              <w:right w:val="single" w:sz="4" w:space="0" w:color="auto"/>
            </w:tcBorders>
          </w:tcPr>
          <w:p w14:paraId="4D9D0871" w14:textId="77777777" w:rsidR="00522A5F" w:rsidRPr="00225756" w:rsidRDefault="00522A5F" w:rsidP="00EE7830">
            <w:pPr>
              <w:jc w:val="center"/>
              <w:rPr>
                <w:rFonts w:ascii="宋体" w:hAnsi="宋体"/>
              </w:rPr>
            </w:pPr>
            <w:r w:rsidRPr="00225756">
              <w:rPr>
                <w:rFonts w:ascii="宋体" w:hAnsi="宋体" w:cs="Arial" w:hint="eastAsia"/>
                <w:color w:val="000000"/>
              </w:rPr>
              <w:t>指定地点</w:t>
            </w:r>
          </w:p>
        </w:tc>
        <w:tc>
          <w:tcPr>
            <w:tcW w:w="603" w:type="pct"/>
            <w:tcBorders>
              <w:top w:val="single" w:sz="4" w:space="0" w:color="auto"/>
              <w:left w:val="single" w:sz="4" w:space="0" w:color="auto"/>
              <w:bottom w:val="single" w:sz="4" w:space="0" w:color="auto"/>
              <w:right w:val="single" w:sz="4" w:space="0" w:color="auto"/>
            </w:tcBorders>
          </w:tcPr>
          <w:p w14:paraId="1C59C5CC" w14:textId="77777777" w:rsidR="00522A5F" w:rsidRPr="00225756" w:rsidRDefault="00522A5F" w:rsidP="00EE7830">
            <w:pPr>
              <w:jc w:val="center"/>
              <w:rPr>
                <w:rFonts w:ascii="宋体" w:hAnsi="宋体" w:cs="Arial"/>
                <w:color w:val="000000"/>
              </w:rPr>
            </w:pPr>
          </w:p>
        </w:tc>
      </w:tr>
      <w:tr w:rsidR="00522A5F" w:rsidRPr="00225756" w14:paraId="2E69DBA3" w14:textId="77777777" w:rsidTr="00EE7830">
        <w:trPr>
          <w:jc w:val="center"/>
        </w:trPr>
        <w:tc>
          <w:tcPr>
            <w:tcW w:w="414" w:type="pct"/>
            <w:tcBorders>
              <w:top w:val="single" w:sz="4" w:space="0" w:color="auto"/>
              <w:left w:val="single" w:sz="4" w:space="0" w:color="auto"/>
              <w:bottom w:val="single" w:sz="4" w:space="0" w:color="auto"/>
              <w:right w:val="single" w:sz="4" w:space="0" w:color="auto"/>
            </w:tcBorders>
          </w:tcPr>
          <w:p w14:paraId="6CB22B62" w14:textId="77777777" w:rsidR="00522A5F" w:rsidRPr="00225756" w:rsidRDefault="00522A5F" w:rsidP="00EE7830">
            <w:pPr>
              <w:jc w:val="center"/>
              <w:rPr>
                <w:rFonts w:ascii="宋体" w:hAnsi="宋体" w:cs="Arial"/>
                <w:color w:val="000000"/>
              </w:rPr>
            </w:pPr>
            <w:r w:rsidRPr="00225756">
              <w:rPr>
                <w:rFonts w:ascii="宋体" w:hAnsi="宋体" w:cs="Arial" w:hint="eastAsia"/>
                <w:color w:val="000000"/>
              </w:rPr>
              <w:t>5</w:t>
            </w:r>
          </w:p>
        </w:tc>
        <w:tc>
          <w:tcPr>
            <w:tcW w:w="1388" w:type="pct"/>
            <w:tcBorders>
              <w:top w:val="single" w:sz="4" w:space="0" w:color="auto"/>
              <w:left w:val="single" w:sz="4" w:space="0" w:color="auto"/>
              <w:bottom w:val="single" w:sz="4" w:space="0" w:color="auto"/>
              <w:right w:val="single" w:sz="4" w:space="0" w:color="auto"/>
            </w:tcBorders>
          </w:tcPr>
          <w:p w14:paraId="0A3738A1" w14:textId="77777777" w:rsidR="00522A5F" w:rsidRPr="00225756" w:rsidRDefault="00522A5F" w:rsidP="00EE7830">
            <w:pPr>
              <w:rPr>
                <w:rFonts w:ascii="宋体" w:hAnsi="宋体" w:cs="Arial"/>
                <w:color w:val="000000"/>
              </w:rPr>
            </w:pPr>
            <w:r w:rsidRPr="00225756">
              <w:rPr>
                <w:rFonts w:ascii="宋体" w:hAnsi="宋体" w:cs="Arial" w:hint="eastAsia"/>
                <w:color w:val="000000"/>
              </w:rPr>
              <w:t>优缺点、特点和操作介绍</w:t>
            </w:r>
          </w:p>
        </w:tc>
        <w:tc>
          <w:tcPr>
            <w:tcW w:w="557" w:type="pct"/>
            <w:tcBorders>
              <w:top w:val="single" w:sz="4" w:space="0" w:color="auto"/>
              <w:left w:val="single" w:sz="4" w:space="0" w:color="auto"/>
              <w:bottom w:val="single" w:sz="4" w:space="0" w:color="auto"/>
              <w:right w:val="single" w:sz="4" w:space="0" w:color="auto"/>
            </w:tcBorders>
          </w:tcPr>
          <w:p w14:paraId="03842CDE" w14:textId="77777777" w:rsidR="00522A5F" w:rsidRPr="00225756" w:rsidRDefault="00522A5F" w:rsidP="00EE7830">
            <w:pPr>
              <w:jc w:val="center"/>
              <w:rPr>
                <w:rFonts w:ascii="宋体" w:hAnsi="宋体" w:cs="Arial"/>
                <w:color w:val="000000"/>
              </w:rPr>
            </w:pPr>
            <w:r w:rsidRPr="00225756">
              <w:rPr>
                <w:rFonts w:ascii="宋体" w:hAnsi="宋体" w:cs="Arial" w:hint="eastAsia"/>
                <w:color w:val="000000"/>
              </w:rPr>
              <w:t>8</w:t>
            </w:r>
          </w:p>
        </w:tc>
        <w:tc>
          <w:tcPr>
            <w:tcW w:w="918" w:type="pct"/>
            <w:tcBorders>
              <w:top w:val="single" w:sz="4" w:space="0" w:color="auto"/>
              <w:left w:val="single" w:sz="4" w:space="0" w:color="auto"/>
              <w:bottom w:val="single" w:sz="4" w:space="0" w:color="auto"/>
              <w:right w:val="single" w:sz="4" w:space="0" w:color="auto"/>
            </w:tcBorders>
          </w:tcPr>
          <w:p w14:paraId="00B9F2DB" w14:textId="77777777" w:rsidR="00522A5F" w:rsidRPr="00225756" w:rsidRDefault="00522A5F" w:rsidP="00EE7830">
            <w:pPr>
              <w:jc w:val="center"/>
              <w:rPr>
                <w:rFonts w:ascii="宋体" w:hAnsi="宋体"/>
              </w:rPr>
            </w:pPr>
            <w:r w:rsidRPr="00225756">
              <w:rPr>
                <w:rFonts w:ascii="宋体" w:hAnsi="宋体" w:cs="Arial" w:hint="eastAsia"/>
                <w:color w:val="000000"/>
              </w:rPr>
              <w:t>工程师</w:t>
            </w:r>
          </w:p>
        </w:tc>
        <w:tc>
          <w:tcPr>
            <w:tcW w:w="441" w:type="pct"/>
            <w:tcBorders>
              <w:top w:val="single" w:sz="4" w:space="0" w:color="auto"/>
              <w:left w:val="single" w:sz="4" w:space="0" w:color="auto"/>
              <w:bottom w:val="single" w:sz="4" w:space="0" w:color="auto"/>
              <w:right w:val="single" w:sz="4" w:space="0" w:color="auto"/>
            </w:tcBorders>
          </w:tcPr>
          <w:p w14:paraId="78A6637E" w14:textId="77777777" w:rsidR="00522A5F" w:rsidRPr="00225756" w:rsidRDefault="00522A5F" w:rsidP="00EE7830">
            <w:pPr>
              <w:jc w:val="center"/>
              <w:rPr>
                <w:rFonts w:ascii="宋体" w:hAnsi="宋体" w:cs="Arial"/>
                <w:color w:val="000000"/>
              </w:rPr>
            </w:pPr>
            <w:r w:rsidRPr="00225756">
              <w:rPr>
                <w:rFonts w:ascii="宋体" w:hAnsi="宋体" w:cs="Arial" w:hint="eastAsia"/>
                <w:color w:val="000000"/>
              </w:rPr>
              <w:t>1</w:t>
            </w:r>
          </w:p>
        </w:tc>
        <w:tc>
          <w:tcPr>
            <w:tcW w:w="679" w:type="pct"/>
            <w:tcBorders>
              <w:top w:val="single" w:sz="4" w:space="0" w:color="auto"/>
              <w:left w:val="single" w:sz="4" w:space="0" w:color="auto"/>
              <w:bottom w:val="single" w:sz="4" w:space="0" w:color="auto"/>
              <w:right w:val="single" w:sz="4" w:space="0" w:color="auto"/>
            </w:tcBorders>
          </w:tcPr>
          <w:p w14:paraId="2243D1DC" w14:textId="77777777" w:rsidR="00522A5F" w:rsidRPr="00225756" w:rsidRDefault="00522A5F" w:rsidP="00EE7830">
            <w:pPr>
              <w:jc w:val="center"/>
              <w:rPr>
                <w:rFonts w:ascii="宋体" w:hAnsi="宋体"/>
              </w:rPr>
            </w:pPr>
            <w:r w:rsidRPr="00225756">
              <w:rPr>
                <w:rFonts w:ascii="宋体" w:hAnsi="宋体" w:cs="Arial" w:hint="eastAsia"/>
                <w:color w:val="000000"/>
              </w:rPr>
              <w:t>指定地点</w:t>
            </w:r>
          </w:p>
        </w:tc>
        <w:tc>
          <w:tcPr>
            <w:tcW w:w="603" w:type="pct"/>
            <w:tcBorders>
              <w:top w:val="single" w:sz="4" w:space="0" w:color="auto"/>
              <w:left w:val="single" w:sz="4" w:space="0" w:color="auto"/>
              <w:bottom w:val="single" w:sz="4" w:space="0" w:color="auto"/>
              <w:right w:val="single" w:sz="4" w:space="0" w:color="auto"/>
            </w:tcBorders>
          </w:tcPr>
          <w:p w14:paraId="1ED6B852" w14:textId="77777777" w:rsidR="00522A5F" w:rsidRPr="00225756" w:rsidRDefault="00522A5F" w:rsidP="00EE7830">
            <w:pPr>
              <w:jc w:val="center"/>
              <w:rPr>
                <w:rFonts w:ascii="宋体" w:hAnsi="宋体" w:cs="Arial"/>
                <w:color w:val="000000"/>
              </w:rPr>
            </w:pPr>
          </w:p>
        </w:tc>
      </w:tr>
      <w:tr w:rsidR="00522A5F" w:rsidRPr="00225756" w14:paraId="5A3B2277" w14:textId="77777777" w:rsidTr="00EE7830">
        <w:trPr>
          <w:jc w:val="center"/>
        </w:trPr>
        <w:tc>
          <w:tcPr>
            <w:tcW w:w="414" w:type="pct"/>
            <w:tcBorders>
              <w:top w:val="single" w:sz="4" w:space="0" w:color="auto"/>
              <w:left w:val="single" w:sz="4" w:space="0" w:color="auto"/>
              <w:bottom w:val="single" w:sz="4" w:space="0" w:color="auto"/>
              <w:right w:val="single" w:sz="4" w:space="0" w:color="auto"/>
            </w:tcBorders>
          </w:tcPr>
          <w:p w14:paraId="2E1BB862" w14:textId="77777777" w:rsidR="00522A5F" w:rsidRPr="00225756" w:rsidRDefault="00522A5F" w:rsidP="00EE7830">
            <w:pPr>
              <w:jc w:val="center"/>
              <w:rPr>
                <w:rFonts w:ascii="宋体" w:hAnsi="宋体" w:cs="Arial"/>
                <w:color w:val="000000"/>
              </w:rPr>
            </w:pPr>
            <w:r w:rsidRPr="00225756">
              <w:rPr>
                <w:rFonts w:ascii="宋体" w:hAnsi="宋体" w:cs="Arial" w:hint="eastAsia"/>
                <w:color w:val="000000"/>
              </w:rPr>
              <w:t>6</w:t>
            </w:r>
          </w:p>
        </w:tc>
        <w:tc>
          <w:tcPr>
            <w:tcW w:w="1388" w:type="pct"/>
            <w:tcBorders>
              <w:top w:val="single" w:sz="4" w:space="0" w:color="auto"/>
              <w:left w:val="single" w:sz="4" w:space="0" w:color="auto"/>
              <w:bottom w:val="single" w:sz="4" w:space="0" w:color="auto"/>
              <w:right w:val="single" w:sz="4" w:space="0" w:color="auto"/>
            </w:tcBorders>
          </w:tcPr>
          <w:p w14:paraId="787D5BF8" w14:textId="77777777" w:rsidR="00522A5F" w:rsidRPr="00225756" w:rsidRDefault="00522A5F" w:rsidP="00EE7830">
            <w:pPr>
              <w:rPr>
                <w:rFonts w:ascii="宋体" w:hAnsi="宋体" w:cs="Arial"/>
                <w:color w:val="000000"/>
              </w:rPr>
            </w:pPr>
            <w:r w:rsidRPr="00225756">
              <w:rPr>
                <w:rFonts w:ascii="宋体" w:hAnsi="宋体" w:cs="Arial" w:hint="eastAsia"/>
                <w:color w:val="000000"/>
              </w:rPr>
              <w:t>故障解读与处理办法</w:t>
            </w:r>
          </w:p>
        </w:tc>
        <w:tc>
          <w:tcPr>
            <w:tcW w:w="557" w:type="pct"/>
            <w:tcBorders>
              <w:top w:val="single" w:sz="4" w:space="0" w:color="auto"/>
              <w:left w:val="single" w:sz="4" w:space="0" w:color="auto"/>
              <w:bottom w:val="single" w:sz="4" w:space="0" w:color="auto"/>
              <w:right w:val="single" w:sz="4" w:space="0" w:color="auto"/>
            </w:tcBorders>
          </w:tcPr>
          <w:p w14:paraId="7C3E2729" w14:textId="77777777" w:rsidR="00522A5F" w:rsidRPr="00225756" w:rsidRDefault="00522A5F" w:rsidP="00EE7830">
            <w:pPr>
              <w:jc w:val="center"/>
              <w:rPr>
                <w:rFonts w:ascii="宋体" w:hAnsi="宋体" w:cs="Arial"/>
                <w:color w:val="000000"/>
              </w:rPr>
            </w:pPr>
            <w:r w:rsidRPr="00225756">
              <w:rPr>
                <w:rFonts w:ascii="宋体" w:hAnsi="宋体" w:cs="Arial" w:hint="eastAsia"/>
                <w:color w:val="000000"/>
              </w:rPr>
              <w:t>8</w:t>
            </w:r>
          </w:p>
        </w:tc>
        <w:tc>
          <w:tcPr>
            <w:tcW w:w="918" w:type="pct"/>
            <w:tcBorders>
              <w:top w:val="single" w:sz="4" w:space="0" w:color="auto"/>
              <w:left w:val="single" w:sz="4" w:space="0" w:color="auto"/>
              <w:bottom w:val="single" w:sz="4" w:space="0" w:color="auto"/>
              <w:right w:val="single" w:sz="4" w:space="0" w:color="auto"/>
            </w:tcBorders>
          </w:tcPr>
          <w:p w14:paraId="777149A6" w14:textId="77777777" w:rsidR="00522A5F" w:rsidRPr="00225756" w:rsidRDefault="00522A5F" w:rsidP="00EE7830">
            <w:pPr>
              <w:jc w:val="center"/>
              <w:rPr>
                <w:rFonts w:ascii="宋体" w:hAnsi="宋体"/>
              </w:rPr>
            </w:pPr>
            <w:r w:rsidRPr="00225756">
              <w:rPr>
                <w:rFonts w:ascii="宋体" w:hAnsi="宋体" w:cs="Arial" w:hint="eastAsia"/>
                <w:color w:val="000000"/>
              </w:rPr>
              <w:t>工程师</w:t>
            </w:r>
          </w:p>
        </w:tc>
        <w:tc>
          <w:tcPr>
            <w:tcW w:w="441" w:type="pct"/>
            <w:tcBorders>
              <w:top w:val="single" w:sz="4" w:space="0" w:color="auto"/>
              <w:left w:val="single" w:sz="4" w:space="0" w:color="auto"/>
              <w:bottom w:val="single" w:sz="4" w:space="0" w:color="auto"/>
              <w:right w:val="single" w:sz="4" w:space="0" w:color="auto"/>
            </w:tcBorders>
          </w:tcPr>
          <w:p w14:paraId="50236BF3" w14:textId="77777777" w:rsidR="00522A5F" w:rsidRPr="00225756" w:rsidRDefault="00522A5F" w:rsidP="00EE7830">
            <w:pPr>
              <w:jc w:val="center"/>
              <w:rPr>
                <w:rFonts w:ascii="宋体" w:hAnsi="宋体" w:cs="Arial"/>
                <w:color w:val="000000"/>
              </w:rPr>
            </w:pPr>
            <w:r w:rsidRPr="00225756">
              <w:rPr>
                <w:rFonts w:ascii="宋体" w:hAnsi="宋体" w:cs="Arial" w:hint="eastAsia"/>
                <w:color w:val="000000"/>
              </w:rPr>
              <w:t>1</w:t>
            </w:r>
          </w:p>
        </w:tc>
        <w:tc>
          <w:tcPr>
            <w:tcW w:w="679" w:type="pct"/>
            <w:tcBorders>
              <w:top w:val="single" w:sz="4" w:space="0" w:color="auto"/>
              <w:left w:val="single" w:sz="4" w:space="0" w:color="auto"/>
              <w:bottom w:val="single" w:sz="4" w:space="0" w:color="auto"/>
              <w:right w:val="single" w:sz="4" w:space="0" w:color="auto"/>
            </w:tcBorders>
          </w:tcPr>
          <w:p w14:paraId="79F132D9" w14:textId="77777777" w:rsidR="00522A5F" w:rsidRPr="00225756" w:rsidRDefault="00522A5F" w:rsidP="00EE7830">
            <w:pPr>
              <w:jc w:val="center"/>
              <w:rPr>
                <w:rFonts w:ascii="宋体" w:hAnsi="宋体"/>
              </w:rPr>
            </w:pPr>
            <w:r w:rsidRPr="00225756">
              <w:rPr>
                <w:rFonts w:ascii="宋体" w:hAnsi="宋体" w:cs="Arial" w:hint="eastAsia"/>
                <w:color w:val="000000"/>
              </w:rPr>
              <w:t>指定地点</w:t>
            </w:r>
          </w:p>
        </w:tc>
        <w:tc>
          <w:tcPr>
            <w:tcW w:w="603" w:type="pct"/>
            <w:tcBorders>
              <w:top w:val="single" w:sz="4" w:space="0" w:color="auto"/>
              <w:left w:val="single" w:sz="4" w:space="0" w:color="auto"/>
              <w:bottom w:val="single" w:sz="4" w:space="0" w:color="auto"/>
              <w:right w:val="single" w:sz="4" w:space="0" w:color="auto"/>
            </w:tcBorders>
          </w:tcPr>
          <w:p w14:paraId="3538AC6A" w14:textId="77777777" w:rsidR="00522A5F" w:rsidRPr="00225756" w:rsidRDefault="00522A5F" w:rsidP="00EE7830">
            <w:pPr>
              <w:jc w:val="center"/>
              <w:rPr>
                <w:rFonts w:ascii="宋体" w:hAnsi="宋体" w:cs="Arial"/>
                <w:color w:val="000000"/>
              </w:rPr>
            </w:pPr>
          </w:p>
        </w:tc>
      </w:tr>
      <w:tr w:rsidR="00522A5F" w:rsidRPr="00225756" w14:paraId="38CF2F6F" w14:textId="77777777" w:rsidTr="00EE7830">
        <w:trPr>
          <w:jc w:val="center"/>
        </w:trPr>
        <w:tc>
          <w:tcPr>
            <w:tcW w:w="414" w:type="pct"/>
            <w:tcBorders>
              <w:top w:val="single" w:sz="4" w:space="0" w:color="auto"/>
              <w:left w:val="single" w:sz="4" w:space="0" w:color="auto"/>
              <w:bottom w:val="single" w:sz="4" w:space="0" w:color="auto"/>
              <w:right w:val="single" w:sz="4" w:space="0" w:color="auto"/>
            </w:tcBorders>
          </w:tcPr>
          <w:p w14:paraId="29A625C5" w14:textId="77777777" w:rsidR="00522A5F" w:rsidRPr="00225756" w:rsidRDefault="00522A5F" w:rsidP="00EE7830">
            <w:pPr>
              <w:jc w:val="center"/>
              <w:rPr>
                <w:rFonts w:ascii="宋体" w:hAnsi="宋体" w:cs="Arial"/>
                <w:color w:val="000000"/>
              </w:rPr>
            </w:pPr>
            <w:r w:rsidRPr="00225756">
              <w:rPr>
                <w:rFonts w:ascii="宋体" w:hAnsi="宋体" w:cs="Arial" w:hint="eastAsia"/>
                <w:color w:val="000000"/>
              </w:rPr>
              <w:t>7</w:t>
            </w:r>
          </w:p>
        </w:tc>
        <w:tc>
          <w:tcPr>
            <w:tcW w:w="1388" w:type="pct"/>
            <w:tcBorders>
              <w:top w:val="single" w:sz="4" w:space="0" w:color="auto"/>
              <w:left w:val="single" w:sz="4" w:space="0" w:color="auto"/>
              <w:bottom w:val="single" w:sz="4" w:space="0" w:color="auto"/>
              <w:right w:val="single" w:sz="4" w:space="0" w:color="auto"/>
            </w:tcBorders>
          </w:tcPr>
          <w:p w14:paraId="6603B7AD" w14:textId="77777777" w:rsidR="00522A5F" w:rsidRPr="00225756" w:rsidRDefault="00522A5F" w:rsidP="00EE7830">
            <w:pPr>
              <w:rPr>
                <w:rFonts w:ascii="宋体" w:hAnsi="宋体" w:cs="Arial"/>
                <w:color w:val="000000"/>
              </w:rPr>
            </w:pPr>
            <w:r w:rsidRPr="00225756">
              <w:rPr>
                <w:rFonts w:ascii="宋体" w:hAnsi="宋体" w:cs="Arial" w:hint="eastAsia"/>
                <w:color w:val="000000"/>
              </w:rPr>
              <w:t>应急与安全</w:t>
            </w:r>
          </w:p>
        </w:tc>
        <w:tc>
          <w:tcPr>
            <w:tcW w:w="557" w:type="pct"/>
            <w:tcBorders>
              <w:top w:val="single" w:sz="4" w:space="0" w:color="auto"/>
              <w:left w:val="single" w:sz="4" w:space="0" w:color="auto"/>
              <w:bottom w:val="single" w:sz="4" w:space="0" w:color="auto"/>
              <w:right w:val="single" w:sz="4" w:space="0" w:color="auto"/>
            </w:tcBorders>
          </w:tcPr>
          <w:p w14:paraId="37AA6222" w14:textId="77777777" w:rsidR="00522A5F" w:rsidRPr="00225756" w:rsidRDefault="00522A5F" w:rsidP="00EE7830">
            <w:pPr>
              <w:jc w:val="center"/>
              <w:rPr>
                <w:rFonts w:ascii="宋体" w:hAnsi="宋体" w:cs="Arial"/>
                <w:color w:val="000000"/>
              </w:rPr>
            </w:pPr>
            <w:r w:rsidRPr="00225756">
              <w:rPr>
                <w:rFonts w:ascii="宋体" w:hAnsi="宋体" w:cs="Arial" w:hint="eastAsia"/>
                <w:color w:val="000000"/>
              </w:rPr>
              <w:t>8</w:t>
            </w:r>
          </w:p>
        </w:tc>
        <w:tc>
          <w:tcPr>
            <w:tcW w:w="918" w:type="pct"/>
            <w:tcBorders>
              <w:top w:val="single" w:sz="4" w:space="0" w:color="auto"/>
              <w:left w:val="single" w:sz="4" w:space="0" w:color="auto"/>
              <w:bottom w:val="single" w:sz="4" w:space="0" w:color="auto"/>
              <w:right w:val="single" w:sz="4" w:space="0" w:color="auto"/>
            </w:tcBorders>
          </w:tcPr>
          <w:p w14:paraId="1E83769D" w14:textId="77777777" w:rsidR="00522A5F" w:rsidRPr="00225756" w:rsidRDefault="00522A5F" w:rsidP="00EE7830">
            <w:pPr>
              <w:jc w:val="center"/>
              <w:rPr>
                <w:rFonts w:ascii="宋体" w:hAnsi="宋体"/>
              </w:rPr>
            </w:pPr>
            <w:r w:rsidRPr="00225756">
              <w:rPr>
                <w:rFonts w:ascii="宋体" w:hAnsi="宋体" w:cs="Arial" w:hint="eastAsia"/>
                <w:color w:val="000000"/>
              </w:rPr>
              <w:t>工程师</w:t>
            </w:r>
          </w:p>
        </w:tc>
        <w:tc>
          <w:tcPr>
            <w:tcW w:w="441" w:type="pct"/>
            <w:tcBorders>
              <w:top w:val="single" w:sz="4" w:space="0" w:color="auto"/>
              <w:left w:val="single" w:sz="4" w:space="0" w:color="auto"/>
              <w:bottom w:val="single" w:sz="4" w:space="0" w:color="auto"/>
              <w:right w:val="single" w:sz="4" w:space="0" w:color="auto"/>
            </w:tcBorders>
          </w:tcPr>
          <w:p w14:paraId="346A2AB8" w14:textId="77777777" w:rsidR="00522A5F" w:rsidRPr="00225756" w:rsidRDefault="00522A5F" w:rsidP="00EE7830">
            <w:pPr>
              <w:jc w:val="center"/>
              <w:rPr>
                <w:rFonts w:ascii="宋体" w:hAnsi="宋体" w:cs="Arial"/>
                <w:color w:val="000000"/>
              </w:rPr>
            </w:pPr>
            <w:r w:rsidRPr="00225756">
              <w:rPr>
                <w:rFonts w:ascii="宋体" w:hAnsi="宋体" w:cs="Arial" w:hint="eastAsia"/>
                <w:color w:val="000000"/>
              </w:rPr>
              <w:t>1</w:t>
            </w:r>
          </w:p>
        </w:tc>
        <w:tc>
          <w:tcPr>
            <w:tcW w:w="679" w:type="pct"/>
            <w:tcBorders>
              <w:top w:val="single" w:sz="4" w:space="0" w:color="auto"/>
              <w:left w:val="single" w:sz="4" w:space="0" w:color="auto"/>
              <w:bottom w:val="single" w:sz="4" w:space="0" w:color="auto"/>
              <w:right w:val="single" w:sz="4" w:space="0" w:color="auto"/>
            </w:tcBorders>
          </w:tcPr>
          <w:p w14:paraId="67F5ABD5" w14:textId="77777777" w:rsidR="00522A5F" w:rsidRPr="00225756" w:rsidRDefault="00522A5F" w:rsidP="00EE7830">
            <w:pPr>
              <w:jc w:val="center"/>
              <w:rPr>
                <w:rFonts w:ascii="宋体" w:hAnsi="宋体"/>
              </w:rPr>
            </w:pPr>
            <w:r w:rsidRPr="00225756">
              <w:rPr>
                <w:rFonts w:ascii="宋体" w:hAnsi="宋体" w:cs="Arial" w:hint="eastAsia"/>
                <w:color w:val="000000"/>
              </w:rPr>
              <w:t>指定地点</w:t>
            </w:r>
          </w:p>
        </w:tc>
        <w:tc>
          <w:tcPr>
            <w:tcW w:w="603" w:type="pct"/>
            <w:tcBorders>
              <w:top w:val="single" w:sz="4" w:space="0" w:color="auto"/>
              <w:left w:val="single" w:sz="4" w:space="0" w:color="auto"/>
              <w:bottom w:val="single" w:sz="4" w:space="0" w:color="auto"/>
              <w:right w:val="single" w:sz="4" w:space="0" w:color="auto"/>
            </w:tcBorders>
          </w:tcPr>
          <w:p w14:paraId="56CE0629" w14:textId="77777777" w:rsidR="00522A5F" w:rsidRPr="00225756" w:rsidRDefault="00522A5F" w:rsidP="00EE7830">
            <w:pPr>
              <w:jc w:val="center"/>
              <w:rPr>
                <w:rFonts w:ascii="宋体" w:hAnsi="宋体" w:cs="Arial"/>
                <w:color w:val="000000"/>
              </w:rPr>
            </w:pPr>
          </w:p>
        </w:tc>
      </w:tr>
    </w:tbl>
    <w:p w14:paraId="7A142D83" w14:textId="74AA5D21" w:rsidR="008A561B" w:rsidRDefault="00B124C1" w:rsidP="002A07CE">
      <w:pPr>
        <w:pStyle w:val="a5"/>
      </w:pPr>
      <w:bookmarkStart w:id="97" w:name="_Toc140564441"/>
      <w:bookmarkStart w:id="98" w:name="_Toc140564872"/>
      <w:bookmarkStart w:id="99" w:name="_Toc225975789"/>
      <w:r>
        <w:rPr>
          <w:rFonts w:hint="eastAsia"/>
        </w:rPr>
        <w:t>1</w:t>
      </w:r>
      <w:r>
        <w:t xml:space="preserve">1. </w:t>
      </w:r>
      <w:r w:rsidR="008A561B" w:rsidRPr="00A7062D">
        <w:rPr>
          <w:rFonts w:hint="eastAsia"/>
        </w:rPr>
        <w:t>技术偏离表</w:t>
      </w:r>
      <w:bookmarkEnd w:id="97"/>
      <w:bookmarkEnd w:id="98"/>
      <w:bookmarkEnd w:id="99"/>
    </w:p>
    <w:p w14:paraId="090C6774" w14:textId="4594B7B1" w:rsidR="004E0AC9" w:rsidRDefault="004E0AC9" w:rsidP="004E0AC9">
      <w:pPr>
        <w:jc w:val="center"/>
        <w:rPr>
          <w:rFonts w:ascii="宋体" w:hAnsi="宋体"/>
        </w:rPr>
      </w:pPr>
      <w:r>
        <w:rPr>
          <w:rFonts w:ascii="宋体" w:hAnsi="宋体" w:hint="eastAsia"/>
        </w:rPr>
        <w:t>投标方在投标过程中如有偏差，应明确以技术偏离表的形式提出，技术偏离表如下：</w:t>
      </w:r>
    </w:p>
    <w:p w14:paraId="46C39E58" w14:textId="6FA43183" w:rsidR="004E0AC9" w:rsidRPr="004E0AC9" w:rsidRDefault="004E0AC9" w:rsidP="004E0AC9">
      <w:pPr>
        <w:jc w:val="center"/>
        <w:rPr>
          <w:rFonts w:ascii="宋体" w:hAnsi="宋体"/>
        </w:rPr>
      </w:pPr>
      <w:r w:rsidRPr="004E0AC9">
        <w:rPr>
          <w:rFonts w:ascii="宋体" w:hAnsi="宋体" w:hint="eastAsia"/>
        </w:rPr>
        <w:t>表1</w:t>
      </w:r>
      <w:r w:rsidRPr="004E0AC9">
        <w:rPr>
          <w:rFonts w:ascii="宋体" w:hAnsi="宋体"/>
        </w:rPr>
        <w:t xml:space="preserve">1.1 </w:t>
      </w:r>
      <w:r w:rsidRPr="004E0AC9">
        <w:rPr>
          <w:rFonts w:ascii="宋体" w:hAnsi="宋体" w:hint="eastAsia"/>
        </w:rPr>
        <w:t>技术偏离表</w:t>
      </w:r>
    </w:p>
    <w:tbl>
      <w:tblPr>
        <w:tblW w:w="87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851"/>
        <w:gridCol w:w="3544"/>
        <w:gridCol w:w="2268"/>
        <w:gridCol w:w="2126"/>
      </w:tblGrid>
      <w:tr w:rsidR="008A561B" w:rsidRPr="00D57B4C" w14:paraId="21BC7B52" w14:textId="77777777" w:rsidTr="00C150FF">
        <w:trPr>
          <w:trHeight w:val="324"/>
          <w:jc w:val="center"/>
        </w:trPr>
        <w:tc>
          <w:tcPr>
            <w:tcW w:w="8789" w:type="dxa"/>
            <w:gridSpan w:val="4"/>
            <w:noWrap/>
            <w:vAlign w:val="bottom"/>
          </w:tcPr>
          <w:p w14:paraId="7323067A" w14:textId="77777777" w:rsidR="008A561B" w:rsidRPr="00D57B4C" w:rsidRDefault="008A561B" w:rsidP="008A561B">
            <w:pPr>
              <w:widowControl/>
              <w:jc w:val="center"/>
              <w:rPr>
                <w:rFonts w:ascii="宋体" w:hAnsi="宋体" w:cs="宋体"/>
                <w:bCs/>
                <w:kern w:val="0"/>
              </w:rPr>
            </w:pPr>
            <w:r w:rsidRPr="00D57B4C">
              <w:rPr>
                <w:rFonts w:ascii="宋体" w:hAnsi="宋体" w:cs="宋体" w:hint="eastAsia"/>
                <w:bCs/>
                <w:kern w:val="0"/>
              </w:rPr>
              <w:t>技术偏离表</w:t>
            </w:r>
          </w:p>
        </w:tc>
      </w:tr>
      <w:tr w:rsidR="008A561B" w:rsidRPr="00D57B4C" w14:paraId="3525A871" w14:textId="77777777" w:rsidTr="00C150FF">
        <w:trPr>
          <w:trHeight w:val="293"/>
          <w:jc w:val="center"/>
        </w:trPr>
        <w:tc>
          <w:tcPr>
            <w:tcW w:w="851" w:type="dxa"/>
            <w:noWrap/>
            <w:vAlign w:val="bottom"/>
          </w:tcPr>
          <w:p w14:paraId="56D3BC26" w14:textId="77777777" w:rsidR="008A561B" w:rsidRPr="00D57B4C" w:rsidRDefault="008A561B" w:rsidP="008A561B">
            <w:pPr>
              <w:widowControl/>
              <w:jc w:val="center"/>
              <w:rPr>
                <w:rFonts w:ascii="宋体" w:hAnsi="宋体" w:cs="宋体"/>
                <w:kern w:val="0"/>
              </w:rPr>
            </w:pPr>
            <w:r w:rsidRPr="00D57B4C">
              <w:rPr>
                <w:rFonts w:ascii="宋体" w:hAnsi="宋体" w:cs="宋体" w:hint="eastAsia"/>
                <w:kern w:val="0"/>
              </w:rPr>
              <w:t>序号</w:t>
            </w:r>
          </w:p>
        </w:tc>
        <w:tc>
          <w:tcPr>
            <w:tcW w:w="3544" w:type="dxa"/>
            <w:noWrap/>
            <w:vAlign w:val="bottom"/>
          </w:tcPr>
          <w:p w14:paraId="13E5E2F6" w14:textId="77777777" w:rsidR="008A561B" w:rsidRPr="00D57B4C" w:rsidRDefault="008A561B" w:rsidP="008A561B">
            <w:pPr>
              <w:widowControl/>
              <w:jc w:val="center"/>
              <w:rPr>
                <w:rFonts w:ascii="宋体" w:hAnsi="宋体" w:cs="宋体"/>
                <w:kern w:val="0"/>
              </w:rPr>
            </w:pPr>
            <w:r w:rsidRPr="00D57B4C">
              <w:rPr>
                <w:rFonts w:ascii="宋体" w:hAnsi="宋体" w:cs="宋体" w:hint="eastAsia"/>
                <w:kern w:val="0"/>
              </w:rPr>
              <w:t>招标要求（条款）</w:t>
            </w:r>
          </w:p>
        </w:tc>
        <w:tc>
          <w:tcPr>
            <w:tcW w:w="2268" w:type="dxa"/>
            <w:noWrap/>
            <w:vAlign w:val="bottom"/>
          </w:tcPr>
          <w:p w14:paraId="7540B315" w14:textId="77777777" w:rsidR="008A561B" w:rsidRPr="00D57B4C" w:rsidRDefault="008A561B" w:rsidP="008A561B">
            <w:pPr>
              <w:widowControl/>
              <w:jc w:val="center"/>
              <w:rPr>
                <w:rFonts w:ascii="宋体" w:hAnsi="宋体" w:cs="宋体"/>
                <w:kern w:val="0"/>
              </w:rPr>
            </w:pPr>
            <w:r w:rsidRPr="00D57B4C">
              <w:rPr>
                <w:rFonts w:ascii="宋体" w:hAnsi="宋体" w:cs="宋体" w:hint="eastAsia"/>
                <w:kern w:val="0"/>
              </w:rPr>
              <w:t>投标方响应</w:t>
            </w:r>
          </w:p>
        </w:tc>
        <w:tc>
          <w:tcPr>
            <w:tcW w:w="2126" w:type="dxa"/>
            <w:noWrap/>
            <w:vAlign w:val="bottom"/>
          </w:tcPr>
          <w:p w14:paraId="4E2323EA" w14:textId="77777777" w:rsidR="008A561B" w:rsidRPr="00D57B4C" w:rsidRDefault="008A561B" w:rsidP="008A561B">
            <w:pPr>
              <w:widowControl/>
              <w:jc w:val="center"/>
              <w:rPr>
                <w:rFonts w:ascii="宋体" w:hAnsi="宋体" w:cs="宋体"/>
                <w:kern w:val="0"/>
              </w:rPr>
            </w:pPr>
            <w:r w:rsidRPr="00D57B4C">
              <w:rPr>
                <w:rFonts w:ascii="宋体" w:hAnsi="宋体" w:cs="宋体" w:hint="eastAsia"/>
                <w:kern w:val="0"/>
              </w:rPr>
              <w:t>偏离及说明</w:t>
            </w:r>
          </w:p>
        </w:tc>
      </w:tr>
      <w:tr w:rsidR="008A561B" w:rsidRPr="00D57B4C" w14:paraId="336AF2E1" w14:textId="77777777" w:rsidTr="00C150FF">
        <w:trPr>
          <w:trHeight w:val="293"/>
          <w:jc w:val="center"/>
        </w:trPr>
        <w:tc>
          <w:tcPr>
            <w:tcW w:w="851" w:type="dxa"/>
            <w:noWrap/>
            <w:vAlign w:val="bottom"/>
          </w:tcPr>
          <w:p w14:paraId="00BBC821" w14:textId="77777777" w:rsidR="008A561B" w:rsidRPr="00D57B4C" w:rsidRDefault="008A561B" w:rsidP="008A561B">
            <w:pPr>
              <w:widowControl/>
              <w:jc w:val="center"/>
              <w:rPr>
                <w:rFonts w:ascii="宋体" w:hAnsi="宋体" w:cs="宋体"/>
                <w:kern w:val="0"/>
              </w:rPr>
            </w:pPr>
            <w:r w:rsidRPr="00D57B4C">
              <w:rPr>
                <w:rFonts w:ascii="宋体" w:hAnsi="宋体" w:cs="宋体" w:hint="eastAsia"/>
                <w:kern w:val="0"/>
              </w:rPr>
              <w:t>1</w:t>
            </w:r>
          </w:p>
        </w:tc>
        <w:tc>
          <w:tcPr>
            <w:tcW w:w="3544" w:type="dxa"/>
            <w:noWrap/>
            <w:vAlign w:val="bottom"/>
          </w:tcPr>
          <w:p w14:paraId="3EF93BA2" w14:textId="77777777" w:rsidR="008A561B" w:rsidRPr="00D57B4C" w:rsidRDefault="008A561B" w:rsidP="008A561B">
            <w:pPr>
              <w:widowControl/>
              <w:rPr>
                <w:rFonts w:ascii="宋体" w:hAnsi="宋体" w:cs="宋体"/>
                <w:kern w:val="0"/>
              </w:rPr>
            </w:pPr>
          </w:p>
        </w:tc>
        <w:tc>
          <w:tcPr>
            <w:tcW w:w="2268" w:type="dxa"/>
            <w:noWrap/>
            <w:vAlign w:val="bottom"/>
          </w:tcPr>
          <w:p w14:paraId="7A717EAE" w14:textId="77777777" w:rsidR="008A561B" w:rsidRPr="00D57B4C" w:rsidRDefault="008A561B" w:rsidP="008A561B">
            <w:pPr>
              <w:widowControl/>
              <w:rPr>
                <w:rFonts w:ascii="宋体" w:hAnsi="宋体" w:cs="宋体"/>
                <w:kern w:val="0"/>
              </w:rPr>
            </w:pPr>
          </w:p>
        </w:tc>
        <w:tc>
          <w:tcPr>
            <w:tcW w:w="2126" w:type="dxa"/>
            <w:noWrap/>
            <w:vAlign w:val="bottom"/>
          </w:tcPr>
          <w:p w14:paraId="6F15D3CB" w14:textId="77777777" w:rsidR="008A561B" w:rsidRPr="00D57B4C" w:rsidRDefault="008A561B" w:rsidP="008A561B">
            <w:pPr>
              <w:widowControl/>
              <w:rPr>
                <w:rFonts w:ascii="宋体" w:hAnsi="宋体" w:cs="宋体"/>
                <w:kern w:val="0"/>
              </w:rPr>
            </w:pPr>
          </w:p>
        </w:tc>
      </w:tr>
      <w:tr w:rsidR="008A561B" w:rsidRPr="00D57B4C" w14:paraId="2939EF62" w14:textId="77777777" w:rsidTr="00C150FF">
        <w:trPr>
          <w:trHeight w:val="293"/>
          <w:jc w:val="center"/>
        </w:trPr>
        <w:tc>
          <w:tcPr>
            <w:tcW w:w="851" w:type="dxa"/>
            <w:noWrap/>
            <w:vAlign w:val="bottom"/>
          </w:tcPr>
          <w:p w14:paraId="28F47D61" w14:textId="77777777" w:rsidR="008A561B" w:rsidRPr="00D57B4C" w:rsidRDefault="008A561B" w:rsidP="008A561B">
            <w:pPr>
              <w:widowControl/>
              <w:jc w:val="center"/>
              <w:rPr>
                <w:rFonts w:ascii="宋体" w:hAnsi="宋体" w:cs="宋体"/>
                <w:kern w:val="0"/>
              </w:rPr>
            </w:pPr>
            <w:r w:rsidRPr="00D57B4C">
              <w:rPr>
                <w:rFonts w:ascii="宋体" w:hAnsi="宋体" w:cs="宋体" w:hint="eastAsia"/>
                <w:kern w:val="0"/>
              </w:rPr>
              <w:t>2</w:t>
            </w:r>
          </w:p>
        </w:tc>
        <w:tc>
          <w:tcPr>
            <w:tcW w:w="3544" w:type="dxa"/>
            <w:noWrap/>
            <w:vAlign w:val="bottom"/>
          </w:tcPr>
          <w:p w14:paraId="467AAB55" w14:textId="77777777" w:rsidR="008A561B" w:rsidRPr="00D57B4C" w:rsidRDefault="008A561B" w:rsidP="008A561B">
            <w:pPr>
              <w:widowControl/>
              <w:rPr>
                <w:rFonts w:ascii="宋体" w:hAnsi="宋体" w:cs="宋体"/>
                <w:kern w:val="0"/>
              </w:rPr>
            </w:pPr>
          </w:p>
        </w:tc>
        <w:tc>
          <w:tcPr>
            <w:tcW w:w="2268" w:type="dxa"/>
            <w:noWrap/>
            <w:vAlign w:val="bottom"/>
          </w:tcPr>
          <w:p w14:paraId="6B0BC573" w14:textId="77777777" w:rsidR="008A561B" w:rsidRPr="00D57B4C" w:rsidRDefault="008A561B" w:rsidP="008A561B">
            <w:pPr>
              <w:widowControl/>
              <w:rPr>
                <w:rFonts w:ascii="宋体" w:hAnsi="宋体" w:cs="宋体"/>
                <w:kern w:val="0"/>
              </w:rPr>
            </w:pPr>
          </w:p>
        </w:tc>
        <w:tc>
          <w:tcPr>
            <w:tcW w:w="2126" w:type="dxa"/>
            <w:noWrap/>
            <w:vAlign w:val="bottom"/>
          </w:tcPr>
          <w:p w14:paraId="3DA2CA5C" w14:textId="77777777" w:rsidR="008A561B" w:rsidRPr="00D57B4C" w:rsidRDefault="008A561B" w:rsidP="008A561B">
            <w:pPr>
              <w:widowControl/>
              <w:rPr>
                <w:rFonts w:ascii="宋体" w:hAnsi="宋体" w:cs="宋体"/>
                <w:kern w:val="0"/>
              </w:rPr>
            </w:pPr>
          </w:p>
        </w:tc>
      </w:tr>
      <w:tr w:rsidR="008A561B" w:rsidRPr="00D57B4C" w14:paraId="25D5B75A" w14:textId="77777777" w:rsidTr="00C150FF">
        <w:trPr>
          <w:trHeight w:val="293"/>
          <w:jc w:val="center"/>
        </w:trPr>
        <w:tc>
          <w:tcPr>
            <w:tcW w:w="851" w:type="dxa"/>
            <w:noWrap/>
            <w:vAlign w:val="bottom"/>
          </w:tcPr>
          <w:p w14:paraId="2EA152C7" w14:textId="77777777" w:rsidR="008A561B" w:rsidRPr="00D57B4C" w:rsidRDefault="008A561B" w:rsidP="008A561B">
            <w:pPr>
              <w:widowControl/>
              <w:jc w:val="center"/>
              <w:rPr>
                <w:rFonts w:ascii="宋体" w:hAnsi="宋体" w:cs="宋体"/>
                <w:kern w:val="0"/>
              </w:rPr>
            </w:pPr>
            <w:r w:rsidRPr="00D57B4C">
              <w:rPr>
                <w:rFonts w:ascii="宋体" w:hAnsi="宋体" w:cs="宋体" w:hint="eastAsia"/>
                <w:kern w:val="0"/>
              </w:rPr>
              <w:t>3</w:t>
            </w:r>
          </w:p>
        </w:tc>
        <w:tc>
          <w:tcPr>
            <w:tcW w:w="3544" w:type="dxa"/>
            <w:noWrap/>
            <w:vAlign w:val="bottom"/>
          </w:tcPr>
          <w:p w14:paraId="7DF15D67" w14:textId="77777777" w:rsidR="008A561B" w:rsidRPr="00D57B4C" w:rsidRDefault="008A561B" w:rsidP="008A561B">
            <w:pPr>
              <w:widowControl/>
              <w:rPr>
                <w:rFonts w:ascii="宋体" w:hAnsi="宋体" w:cs="宋体"/>
                <w:kern w:val="0"/>
              </w:rPr>
            </w:pPr>
          </w:p>
        </w:tc>
        <w:tc>
          <w:tcPr>
            <w:tcW w:w="2268" w:type="dxa"/>
            <w:noWrap/>
            <w:vAlign w:val="bottom"/>
          </w:tcPr>
          <w:p w14:paraId="2F9932B4" w14:textId="77777777" w:rsidR="008A561B" w:rsidRPr="00D57B4C" w:rsidRDefault="008A561B" w:rsidP="008A561B">
            <w:pPr>
              <w:widowControl/>
              <w:rPr>
                <w:rFonts w:ascii="宋体" w:hAnsi="宋体" w:cs="宋体"/>
                <w:kern w:val="0"/>
              </w:rPr>
            </w:pPr>
          </w:p>
        </w:tc>
        <w:tc>
          <w:tcPr>
            <w:tcW w:w="2126" w:type="dxa"/>
            <w:noWrap/>
            <w:vAlign w:val="bottom"/>
          </w:tcPr>
          <w:p w14:paraId="233AE7A7" w14:textId="77777777" w:rsidR="008A561B" w:rsidRPr="00D57B4C" w:rsidRDefault="008A561B" w:rsidP="008A561B">
            <w:pPr>
              <w:widowControl/>
              <w:rPr>
                <w:rFonts w:ascii="宋体" w:hAnsi="宋体" w:cs="宋体"/>
                <w:kern w:val="0"/>
              </w:rPr>
            </w:pPr>
          </w:p>
        </w:tc>
      </w:tr>
      <w:tr w:rsidR="008A561B" w:rsidRPr="00D57B4C" w14:paraId="26A486AD" w14:textId="77777777" w:rsidTr="00C150FF">
        <w:trPr>
          <w:trHeight w:val="293"/>
          <w:jc w:val="center"/>
        </w:trPr>
        <w:tc>
          <w:tcPr>
            <w:tcW w:w="851" w:type="dxa"/>
            <w:noWrap/>
            <w:vAlign w:val="bottom"/>
          </w:tcPr>
          <w:p w14:paraId="12E7CEB1" w14:textId="77777777" w:rsidR="008A561B" w:rsidRPr="00D57B4C" w:rsidRDefault="008A561B" w:rsidP="008A561B">
            <w:pPr>
              <w:widowControl/>
              <w:jc w:val="center"/>
              <w:rPr>
                <w:rFonts w:ascii="宋体" w:hAnsi="宋体" w:cs="宋体"/>
                <w:kern w:val="0"/>
              </w:rPr>
            </w:pPr>
            <w:r w:rsidRPr="00D57B4C">
              <w:rPr>
                <w:rFonts w:ascii="宋体" w:hAnsi="宋体" w:cs="宋体" w:hint="eastAsia"/>
                <w:kern w:val="0"/>
              </w:rPr>
              <w:t>4</w:t>
            </w:r>
          </w:p>
        </w:tc>
        <w:tc>
          <w:tcPr>
            <w:tcW w:w="3544" w:type="dxa"/>
            <w:noWrap/>
            <w:vAlign w:val="bottom"/>
          </w:tcPr>
          <w:p w14:paraId="61F10B5B" w14:textId="77777777" w:rsidR="008A561B" w:rsidRPr="00D57B4C" w:rsidRDefault="008A561B" w:rsidP="008A561B">
            <w:pPr>
              <w:widowControl/>
              <w:rPr>
                <w:rFonts w:ascii="宋体" w:hAnsi="宋体" w:cs="宋体"/>
                <w:kern w:val="0"/>
              </w:rPr>
            </w:pPr>
          </w:p>
        </w:tc>
        <w:tc>
          <w:tcPr>
            <w:tcW w:w="2268" w:type="dxa"/>
            <w:noWrap/>
            <w:vAlign w:val="bottom"/>
          </w:tcPr>
          <w:p w14:paraId="774D7E98" w14:textId="77777777" w:rsidR="008A561B" w:rsidRPr="00D57B4C" w:rsidRDefault="008A561B" w:rsidP="008A561B">
            <w:pPr>
              <w:widowControl/>
              <w:rPr>
                <w:rFonts w:ascii="宋体" w:hAnsi="宋体" w:cs="宋体"/>
                <w:kern w:val="0"/>
              </w:rPr>
            </w:pPr>
          </w:p>
        </w:tc>
        <w:tc>
          <w:tcPr>
            <w:tcW w:w="2126" w:type="dxa"/>
            <w:noWrap/>
            <w:vAlign w:val="bottom"/>
          </w:tcPr>
          <w:p w14:paraId="72FE7391" w14:textId="77777777" w:rsidR="008A561B" w:rsidRPr="00D57B4C" w:rsidRDefault="008A561B" w:rsidP="008A561B">
            <w:pPr>
              <w:widowControl/>
              <w:rPr>
                <w:rFonts w:ascii="宋体" w:hAnsi="宋体" w:cs="宋体"/>
                <w:kern w:val="0"/>
              </w:rPr>
            </w:pPr>
          </w:p>
        </w:tc>
      </w:tr>
      <w:tr w:rsidR="008A561B" w:rsidRPr="00D57B4C" w14:paraId="7B2BDFA1" w14:textId="77777777" w:rsidTr="00C150FF">
        <w:trPr>
          <w:trHeight w:val="293"/>
          <w:jc w:val="center"/>
        </w:trPr>
        <w:tc>
          <w:tcPr>
            <w:tcW w:w="851" w:type="dxa"/>
            <w:noWrap/>
            <w:vAlign w:val="bottom"/>
          </w:tcPr>
          <w:p w14:paraId="10CF5E36" w14:textId="77777777" w:rsidR="008A561B" w:rsidRPr="00D57B4C" w:rsidRDefault="008A561B" w:rsidP="008A561B">
            <w:pPr>
              <w:widowControl/>
              <w:jc w:val="center"/>
              <w:rPr>
                <w:rFonts w:ascii="宋体" w:hAnsi="宋体" w:cs="宋体"/>
                <w:kern w:val="0"/>
              </w:rPr>
            </w:pPr>
            <w:r w:rsidRPr="00D57B4C">
              <w:rPr>
                <w:rFonts w:ascii="宋体" w:hAnsi="宋体" w:cs="宋体" w:hint="eastAsia"/>
                <w:kern w:val="0"/>
              </w:rPr>
              <w:t>5</w:t>
            </w:r>
          </w:p>
        </w:tc>
        <w:tc>
          <w:tcPr>
            <w:tcW w:w="3544" w:type="dxa"/>
            <w:noWrap/>
            <w:vAlign w:val="bottom"/>
          </w:tcPr>
          <w:p w14:paraId="7E5DFC67" w14:textId="77777777" w:rsidR="008A561B" w:rsidRPr="00D57B4C" w:rsidRDefault="008A561B" w:rsidP="008A561B">
            <w:pPr>
              <w:widowControl/>
              <w:rPr>
                <w:rFonts w:ascii="宋体" w:hAnsi="宋体" w:cs="宋体"/>
                <w:kern w:val="0"/>
              </w:rPr>
            </w:pPr>
          </w:p>
        </w:tc>
        <w:tc>
          <w:tcPr>
            <w:tcW w:w="2268" w:type="dxa"/>
            <w:noWrap/>
            <w:vAlign w:val="bottom"/>
          </w:tcPr>
          <w:p w14:paraId="76A903DC" w14:textId="77777777" w:rsidR="008A561B" w:rsidRPr="00D57B4C" w:rsidRDefault="008A561B" w:rsidP="008A561B">
            <w:pPr>
              <w:widowControl/>
              <w:rPr>
                <w:rFonts w:ascii="宋体" w:hAnsi="宋体" w:cs="宋体"/>
                <w:kern w:val="0"/>
              </w:rPr>
            </w:pPr>
          </w:p>
        </w:tc>
        <w:tc>
          <w:tcPr>
            <w:tcW w:w="2126" w:type="dxa"/>
            <w:noWrap/>
            <w:vAlign w:val="bottom"/>
          </w:tcPr>
          <w:p w14:paraId="4D060648" w14:textId="77777777" w:rsidR="008A561B" w:rsidRPr="00D57B4C" w:rsidRDefault="008A561B" w:rsidP="008A561B">
            <w:pPr>
              <w:widowControl/>
              <w:rPr>
                <w:rFonts w:ascii="宋体" w:hAnsi="宋体" w:cs="宋体"/>
                <w:kern w:val="0"/>
              </w:rPr>
            </w:pPr>
          </w:p>
        </w:tc>
      </w:tr>
      <w:tr w:rsidR="008A561B" w:rsidRPr="00D57B4C" w14:paraId="062FF2CC" w14:textId="77777777" w:rsidTr="00C150FF">
        <w:trPr>
          <w:trHeight w:val="293"/>
          <w:jc w:val="center"/>
        </w:trPr>
        <w:tc>
          <w:tcPr>
            <w:tcW w:w="851" w:type="dxa"/>
            <w:noWrap/>
            <w:vAlign w:val="bottom"/>
          </w:tcPr>
          <w:p w14:paraId="5D2F1DC5" w14:textId="77777777" w:rsidR="008A561B" w:rsidRPr="00D57B4C" w:rsidRDefault="008A561B" w:rsidP="008A561B">
            <w:pPr>
              <w:widowControl/>
              <w:jc w:val="center"/>
              <w:rPr>
                <w:rFonts w:ascii="宋体" w:hAnsi="宋体" w:cs="宋体"/>
                <w:kern w:val="0"/>
              </w:rPr>
            </w:pPr>
            <w:r w:rsidRPr="00D57B4C">
              <w:rPr>
                <w:rFonts w:ascii="宋体" w:hAnsi="宋体" w:cs="宋体" w:hint="eastAsia"/>
                <w:kern w:val="0"/>
              </w:rPr>
              <w:t>6</w:t>
            </w:r>
          </w:p>
        </w:tc>
        <w:tc>
          <w:tcPr>
            <w:tcW w:w="3544" w:type="dxa"/>
            <w:noWrap/>
            <w:vAlign w:val="bottom"/>
          </w:tcPr>
          <w:p w14:paraId="7395F930" w14:textId="77777777" w:rsidR="008A561B" w:rsidRPr="00D57B4C" w:rsidRDefault="008A561B" w:rsidP="008A561B">
            <w:pPr>
              <w:widowControl/>
              <w:rPr>
                <w:rFonts w:ascii="宋体" w:hAnsi="宋体" w:cs="宋体"/>
                <w:kern w:val="0"/>
              </w:rPr>
            </w:pPr>
          </w:p>
        </w:tc>
        <w:tc>
          <w:tcPr>
            <w:tcW w:w="2268" w:type="dxa"/>
            <w:noWrap/>
            <w:vAlign w:val="bottom"/>
          </w:tcPr>
          <w:p w14:paraId="5B85927C" w14:textId="77777777" w:rsidR="008A561B" w:rsidRPr="00D57B4C" w:rsidRDefault="008A561B" w:rsidP="008A561B">
            <w:pPr>
              <w:widowControl/>
              <w:rPr>
                <w:rFonts w:ascii="宋体" w:hAnsi="宋体" w:cs="宋体"/>
                <w:kern w:val="0"/>
              </w:rPr>
            </w:pPr>
          </w:p>
        </w:tc>
        <w:tc>
          <w:tcPr>
            <w:tcW w:w="2126" w:type="dxa"/>
            <w:noWrap/>
            <w:vAlign w:val="bottom"/>
          </w:tcPr>
          <w:p w14:paraId="2E517631" w14:textId="77777777" w:rsidR="008A561B" w:rsidRPr="00D57B4C" w:rsidRDefault="008A561B" w:rsidP="008A561B">
            <w:pPr>
              <w:widowControl/>
              <w:rPr>
                <w:rFonts w:ascii="宋体" w:hAnsi="宋体" w:cs="宋体"/>
                <w:kern w:val="0"/>
              </w:rPr>
            </w:pPr>
          </w:p>
        </w:tc>
      </w:tr>
      <w:tr w:rsidR="008A561B" w:rsidRPr="00D57B4C" w14:paraId="470440DA" w14:textId="77777777" w:rsidTr="00C150FF">
        <w:trPr>
          <w:trHeight w:val="293"/>
          <w:jc w:val="center"/>
        </w:trPr>
        <w:tc>
          <w:tcPr>
            <w:tcW w:w="851" w:type="dxa"/>
            <w:noWrap/>
            <w:vAlign w:val="bottom"/>
          </w:tcPr>
          <w:p w14:paraId="78822A0A" w14:textId="77777777" w:rsidR="008A561B" w:rsidRPr="00D57B4C" w:rsidRDefault="008A561B" w:rsidP="008A561B">
            <w:pPr>
              <w:widowControl/>
              <w:jc w:val="center"/>
              <w:rPr>
                <w:rFonts w:ascii="宋体" w:hAnsi="宋体" w:cs="宋体"/>
                <w:kern w:val="0"/>
              </w:rPr>
            </w:pPr>
            <w:r w:rsidRPr="00D57B4C">
              <w:rPr>
                <w:rFonts w:ascii="宋体" w:hAnsi="宋体" w:cs="宋体" w:hint="eastAsia"/>
                <w:kern w:val="0"/>
              </w:rPr>
              <w:t>7</w:t>
            </w:r>
          </w:p>
        </w:tc>
        <w:tc>
          <w:tcPr>
            <w:tcW w:w="3544" w:type="dxa"/>
            <w:noWrap/>
            <w:vAlign w:val="bottom"/>
          </w:tcPr>
          <w:p w14:paraId="3493A8BC" w14:textId="77777777" w:rsidR="008A561B" w:rsidRPr="00D57B4C" w:rsidRDefault="008A561B" w:rsidP="008A561B">
            <w:pPr>
              <w:widowControl/>
              <w:rPr>
                <w:rFonts w:ascii="宋体" w:hAnsi="宋体" w:cs="宋体"/>
                <w:kern w:val="0"/>
              </w:rPr>
            </w:pPr>
          </w:p>
        </w:tc>
        <w:tc>
          <w:tcPr>
            <w:tcW w:w="2268" w:type="dxa"/>
            <w:noWrap/>
            <w:vAlign w:val="bottom"/>
          </w:tcPr>
          <w:p w14:paraId="1FBD0BBE" w14:textId="77777777" w:rsidR="008A561B" w:rsidRPr="00D57B4C" w:rsidRDefault="008A561B" w:rsidP="008A561B">
            <w:pPr>
              <w:widowControl/>
              <w:rPr>
                <w:rFonts w:ascii="宋体" w:hAnsi="宋体" w:cs="宋体"/>
                <w:kern w:val="0"/>
              </w:rPr>
            </w:pPr>
          </w:p>
        </w:tc>
        <w:tc>
          <w:tcPr>
            <w:tcW w:w="2126" w:type="dxa"/>
            <w:noWrap/>
            <w:vAlign w:val="bottom"/>
          </w:tcPr>
          <w:p w14:paraId="32782A87" w14:textId="77777777" w:rsidR="008A561B" w:rsidRPr="00D57B4C" w:rsidRDefault="008A561B" w:rsidP="008A561B">
            <w:pPr>
              <w:widowControl/>
              <w:rPr>
                <w:rFonts w:ascii="宋体" w:hAnsi="宋体" w:cs="宋体"/>
                <w:kern w:val="0"/>
              </w:rPr>
            </w:pPr>
          </w:p>
        </w:tc>
      </w:tr>
      <w:tr w:rsidR="008A561B" w:rsidRPr="00D57B4C" w14:paraId="165985BE" w14:textId="77777777" w:rsidTr="00C150FF">
        <w:trPr>
          <w:trHeight w:val="293"/>
          <w:jc w:val="center"/>
        </w:trPr>
        <w:tc>
          <w:tcPr>
            <w:tcW w:w="851" w:type="dxa"/>
            <w:noWrap/>
            <w:vAlign w:val="bottom"/>
          </w:tcPr>
          <w:p w14:paraId="0938D3CD" w14:textId="77777777" w:rsidR="008A561B" w:rsidRPr="00D57B4C" w:rsidRDefault="008A561B" w:rsidP="008A561B">
            <w:pPr>
              <w:widowControl/>
              <w:jc w:val="center"/>
              <w:rPr>
                <w:rFonts w:ascii="宋体" w:hAnsi="宋体" w:cs="宋体"/>
                <w:kern w:val="0"/>
              </w:rPr>
            </w:pPr>
            <w:r w:rsidRPr="00D57B4C">
              <w:rPr>
                <w:rFonts w:ascii="宋体" w:hAnsi="宋体" w:cs="宋体" w:hint="eastAsia"/>
                <w:kern w:val="0"/>
              </w:rPr>
              <w:lastRenderedPageBreak/>
              <w:t>8</w:t>
            </w:r>
          </w:p>
        </w:tc>
        <w:tc>
          <w:tcPr>
            <w:tcW w:w="3544" w:type="dxa"/>
            <w:noWrap/>
            <w:vAlign w:val="bottom"/>
          </w:tcPr>
          <w:p w14:paraId="64220276" w14:textId="77777777" w:rsidR="008A561B" w:rsidRPr="00D57B4C" w:rsidRDefault="008A561B" w:rsidP="008A561B">
            <w:pPr>
              <w:widowControl/>
              <w:rPr>
                <w:rFonts w:ascii="宋体" w:hAnsi="宋体" w:cs="宋体"/>
                <w:kern w:val="0"/>
              </w:rPr>
            </w:pPr>
          </w:p>
        </w:tc>
        <w:tc>
          <w:tcPr>
            <w:tcW w:w="2268" w:type="dxa"/>
            <w:noWrap/>
            <w:vAlign w:val="bottom"/>
          </w:tcPr>
          <w:p w14:paraId="07C56268" w14:textId="77777777" w:rsidR="008A561B" w:rsidRPr="00D57B4C" w:rsidRDefault="008A561B" w:rsidP="008A561B">
            <w:pPr>
              <w:widowControl/>
              <w:rPr>
                <w:rFonts w:ascii="宋体" w:hAnsi="宋体" w:cs="宋体"/>
                <w:kern w:val="0"/>
              </w:rPr>
            </w:pPr>
          </w:p>
        </w:tc>
        <w:tc>
          <w:tcPr>
            <w:tcW w:w="2126" w:type="dxa"/>
            <w:noWrap/>
            <w:vAlign w:val="bottom"/>
          </w:tcPr>
          <w:p w14:paraId="3A5CD4B9" w14:textId="77777777" w:rsidR="008A561B" w:rsidRPr="00D57B4C" w:rsidRDefault="008A561B" w:rsidP="008A561B">
            <w:pPr>
              <w:widowControl/>
              <w:rPr>
                <w:rFonts w:ascii="宋体" w:hAnsi="宋体" w:cs="宋体"/>
                <w:kern w:val="0"/>
              </w:rPr>
            </w:pPr>
          </w:p>
        </w:tc>
      </w:tr>
      <w:tr w:rsidR="008A561B" w:rsidRPr="00D57B4C" w14:paraId="731A748D" w14:textId="77777777" w:rsidTr="00C150FF">
        <w:trPr>
          <w:trHeight w:val="1691"/>
          <w:jc w:val="center"/>
        </w:trPr>
        <w:tc>
          <w:tcPr>
            <w:tcW w:w="8789" w:type="dxa"/>
            <w:gridSpan w:val="4"/>
          </w:tcPr>
          <w:p w14:paraId="036C76E9" w14:textId="77777777" w:rsidR="008A561B" w:rsidRPr="00D57B4C" w:rsidRDefault="008A561B" w:rsidP="008A561B">
            <w:pPr>
              <w:widowControl/>
              <w:jc w:val="left"/>
              <w:rPr>
                <w:rFonts w:ascii="宋体" w:hAnsi="宋体" w:cs="宋体"/>
                <w:kern w:val="0"/>
              </w:rPr>
            </w:pPr>
            <w:r w:rsidRPr="00D57B4C">
              <w:rPr>
                <w:rFonts w:ascii="宋体" w:hAnsi="宋体" w:cs="宋体" w:hint="eastAsia"/>
                <w:kern w:val="0"/>
              </w:rPr>
              <w:t xml:space="preserve">注：1、如果投标人在技术规格偏离表中声明无偏离，则认为投标人完全接受招标文件的内容，且提供的投标产品完全满足招标文件的技术要求。若以上表格不够，投标方自行添加。  </w:t>
            </w:r>
            <w:r w:rsidRPr="00D57B4C">
              <w:rPr>
                <w:rFonts w:ascii="宋体" w:hAnsi="宋体" w:cs="宋体" w:hint="eastAsia"/>
                <w:kern w:val="0"/>
              </w:rPr>
              <w:t> </w:t>
            </w:r>
            <w:r w:rsidRPr="00D57B4C">
              <w:rPr>
                <w:rFonts w:ascii="宋体" w:hAnsi="宋体" w:cs="宋体" w:hint="eastAsia"/>
                <w:kern w:val="0"/>
              </w:rPr>
              <w:t xml:space="preserve">                                                                                          2、如果投标人在投标文件中所承诺的技术响应与招标文件的技术要求发生偏离或偏离程度与技术规格偏离表中声明不一致，则应以投标文件所承诺的技术响应为准，且将作为评标因素考虑。                                                                                   投标人：  （公章）       </w:t>
            </w:r>
            <w:proofErr w:type="gramStart"/>
            <w:r w:rsidRPr="00D57B4C">
              <w:rPr>
                <w:rFonts w:ascii="宋体" w:hAnsi="宋体" w:cs="宋体" w:hint="eastAsia"/>
                <w:kern w:val="0"/>
              </w:rPr>
              <w:t xml:space="preserve">      </w:t>
            </w:r>
            <w:proofErr w:type="gramEnd"/>
            <w:r w:rsidRPr="00D57B4C">
              <w:rPr>
                <w:rFonts w:ascii="宋体" w:hAnsi="宋体" w:cs="宋体" w:hint="eastAsia"/>
                <w:kern w:val="0"/>
              </w:rPr>
              <w:t xml:space="preserve"> </w:t>
            </w:r>
            <w:r w:rsidRPr="00D57B4C">
              <w:rPr>
                <w:rFonts w:ascii="宋体" w:hAnsi="宋体" w:cs="宋体"/>
                <w:kern w:val="0"/>
              </w:rPr>
              <w:t xml:space="preserve">     </w:t>
            </w:r>
            <w:r w:rsidRPr="00D57B4C">
              <w:rPr>
                <w:rFonts w:ascii="宋体" w:hAnsi="宋体" w:cs="宋体" w:hint="eastAsia"/>
                <w:kern w:val="0"/>
              </w:rPr>
              <w:t> </w:t>
            </w:r>
            <w:r w:rsidRPr="00D57B4C">
              <w:rPr>
                <w:rFonts w:ascii="宋体" w:hAnsi="宋体" w:cs="宋体" w:hint="eastAsia"/>
                <w:kern w:val="0"/>
              </w:rPr>
              <w:t xml:space="preserve">日期：  </w:t>
            </w:r>
            <w:r w:rsidRPr="00D57B4C">
              <w:rPr>
                <w:rFonts w:ascii="宋体" w:hAnsi="宋体" w:cs="宋体"/>
                <w:kern w:val="0"/>
              </w:rPr>
              <w:t xml:space="preserve">  </w:t>
            </w:r>
            <w:r w:rsidRPr="00D57B4C">
              <w:rPr>
                <w:rFonts w:ascii="宋体" w:hAnsi="宋体" w:cs="宋体" w:hint="eastAsia"/>
                <w:kern w:val="0"/>
              </w:rPr>
              <w:t>年   月   日</w:t>
            </w:r>
          </w:p>
        </w:tc>
      </w:tr>
    </w:tbl>
    <w:p w14:paraId="58F62FFF" w14:textId="128FA295" w:rsidR="008A561B" w:rsidRDefault="00B124C1" w:rsidP="002A07CE">
      <w:pPr>
        <w:pStyle w:val="a5"/>
      </w:pPr>
      <w:bookmarkStart w:id="100" w:name="_Toc140564442"/>
      <w:bookmarkStart w:id="101" w:name="_Toc140564873"/>
      <w:bookmarkStart w:id="102" w:name="_Toc225975790"/>
      <w:r>
        <w:t xml:space="preserve">12. </w:t>
      </w:r>
      <w:r w:rsidR="008A561B" w:rsidRPr="00A7062D">
        <w:rPr>
          <w:rFonts w:hint="eastAsia"/>
        </w:rPr>
        <w:t>备品备件清单</w:t>
      </w:r>
      <w:bookmarkEnd w:id="100"/>
      <w:bookmarkEnd w:id="101"/>
      <w:bookmarkEnd w:id="102"/>
    </w:p>
    <w:p w14:paraId="1364A5FD" w14:textId="2BB2B594" w:rsidR="002D5009" w:rsidRPr="002A07CE" w:rsidRDefault="00D571F8" w:rsidP="002A07CE">
      <w:pPr>
        <w:jc w:val="center"/>
        <w:rPr>
          <w:rFonts w:ascii="宋体" w:hAnsi="宋体"/>
        </w:rPr>
      </w:pPr>
      <w:r>
        <w:rPr>
          <w:rFonts w:ascii="宋体" w:hAnsi="宋体" w:hint="eastAsia"/>
        </w:rPr>
        <w:t>表1</w:t>
      </w:r>
      <w:r>
        <w:rPr>
          <w:rFonts w:ascii="宋体" w:hAnsi="宋体"/>
        </w:rPr>
        <w:t>2.1</w:t>
      </w:r>
      <w:r w:rsidR="002D71A2" w:rsidRPr="002A07CE">
        <w:rPr>
          <w:rFonts w:ascii="宋体" w:hAnsi="宋体" w:hint="eastAsia"/>
        </w:rPr>
        <w:t>免费备品备件清单</w:t>
      </w:r>
    </w:p>
    <w:tbl>
      <w:tblPr>
        <w:tblW w:w="8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67"/>
        <w:gridCol w:w="1692"/>
        <w:gridCol w:w="1447"/>
        <w:gridCol w:w="1276"/>
        <w:gridCol w:w="1701"/>
        <w:gridCol w:w="1831"/>
      </w:tblGrid>
      <w:tr w:rsidR="002D71A2" w:rsidRPr="00D571F8" w14:paraId="219FC37D" w14:textId="77777777" w:rsidTr="00B147E7">
        <w:trPr>
          <w:trHeight w:val="359"/>
          <w:jc w:val="center"/>
        </w:trPr>
        <w:tc>
          <w:tcPr>
            <w:tcW w:w="967" w:type="dxa"/>
            <w:vAlign w:val="center"/>
          </w:tcPr>
          <w:p w14:paraId="1F02878B" w14:textId="77777777" w:rsidR="002D71A2" w:rsidRPr="00D571F8" w:rsidRDefault="002D71A2" w:rsidP="00E23902">
            <w:pPr>
              <w:jc w:val="center"/>
              <w:rPr>
                <w:rFonts w:ascii="宋体" w:hAnsi="宋体" w:cs="宋体"/>
                <w:b/>
                <w:color w:val="000000"/>
                <w:kern w:val="0"/>
              </w:rPr>
            </w:pPr>
            <w:r w:rsidRPr="00D571F8">
              <w:rPr>
                <w:rFonts w:ascii="宋体" w:hAnsi="宋体" w:cs="宋体" w:hint="eastAsia"/>
                <w:b/>
                <w:color w:val="000000"/>
                <w:kern w:val="0"/>
              </w:rPr>
              <w:t>序号</w:t>
            </w:r>
          </w:p>
        </w:tc>
        <w:tc>
          <w:tcPr>
            <w:tcW w:w="1692" w:type="dxa"/>
            <w:vAlign w:val="center"/>
          </w:tcPr>
          <w:p w14:paraId="3F16AFE5" w14:textId="77777777" w:rsidR="002D71A2" w:rsidRPr="00D571F8" w:rsidRDefault="002D71A2" w:rsidP="00E23902">
            <w:pPr>
              <w:jc w:val="center"/>
              <w:rPr>
                <w:rFonts w:ascii="宋体" w:hAnsi="宋体" w:cs="宋体"/>
                <w:b/>
                <w:color w:val="000000"/>
                <w:kern w:val="0"/>
              </w:rPr>
            </w:pPr>
            <w:r w:rsidRPr="00D571F8">
              <w:rPr>
                <w:rFonts w:ascii="宋体" w:hAnsi="宋体" w:cs="宋体" w:hint="eastAsia"/>
                <w:b/>
                <w:color w:val="000000"/>
                <w:kern w:val="0"/>
              </w:rPr>
              <w:t>设备名称</w:t>
            </w:r>
          </w:p>
        </w:tc>
        <w:tc>
          <w:tcPr>
            <w:tcW w:w="1447" w:type="dxa"/>
            <w:vAlign w:val="center"/>
          </w:tcPr>
          <w:p w14:paraId="6466BA35" w14:textId="77777777" w:rsidR="002D71A2" w:rsidRPr="00D571F8" w:rsidRDefault="002D71A2" w:rsidP="00E23902">
            <w:pPr>
              <w:jc w:val="center"/>
              <w:rPr>
                <w:rFonts w:ascii="宋体" w:hAnsi="宋体" w:cs="宋体"/>
                <w:b/>
                <w:color w:val="000000"/>
                <w:kern w:val="0"/>
              </w:rPr>
            </w:pPr>
            <w:r w:rsidRPr="00D571F8">
              <w:rPr>
                <w:rFonts w:ascii="宋体" w:hAnsi="宋体" w:cs="宋体" w:hint="eastAsia"/>
                <w:b/>
                <w:color w:val="000000"/>
                <w:kern w:val="0"/>
              </w:rPr>
              <w:t>型号规格</w:t>
            </w:r>
          </w:p>
        </w:tc>
        <w:tc>
          <w:tcPr>
            <w:tcW w:w="1276" w:type="dxa"/>
            <w:vAlign w:val="center"/>
          </w:tcPr>
          <w:p w14:paraId="5402712C" w14:textId="77777777" w:rsidR="002D71A2" w:rsidRPr="00D571F8" w:rsidRDefault="002D71A2" w:rsidP="00E23902">
            <w:pPr>
              <w:jc w:val="center"/>
              <w:rPr>
                <w:rFonts w:ascii="宋体" w:hAnsi="宋体" w:cs="宋体"/>
                <w:b/>
                <w:color w:val="000000"/>
                <w:kern w:val="0"/>
              </w:rPr>
            </w:pPr>
            <w:r w:rsidRPr="00D571F8">
              <w:rPr>
                <w:rFonts w:ascii="宋体" w:hAnsi="宋体" w:cs="宋体" w:hint="eastAsia"/>
                <w:b/>
                <w:color w:val="000000"/>
                <w:kern w:val="0"/>
              </w:rPr>
              <w:t>品牌</w:t>
            </w:r>
          </w:p>
        </w:tc>
        <w:tc>
          <w:tcPr>
            <w:tcW w:w="1701" w:type="dxa"/>
            <w:vAlign w:val="center"/>
          </w:tcPr>
          <w:p w14:paraId="7CBC90BA" w14:textId="77777777" w:rsidR="002D71A2" w:rsidRPr="00D571F8" w:rsidRDefault="002D71A2" w:rsidP="00E23902">
            <w:pPr>
              <w:jc w:val="center"/>
              <w:rPr>
                <w:rFonts w:ascii="宋体" w:hAnsi="宋体" w:cs="宋体"/>
                <w:b/>
                <w:color w:val="000000"/>
                <w:kern w:val="0"/>
              </w:rPr>
            </w:pPr>
            <w:r w:rsidRPr="00D571F8">
              <w:rPr>
                <w:rFonts w:ascii="宋体" w:hAnsi="宋体" w:cs="宋体" w:hint="eastAsia"/>
                <w:b/>
                <w:color w:val="000000"/>
                <w:kern w:val="0"/>
              </w:rPr>
              <w:t>数量</w:t>
            </w:r>
          </w:p>
        </w:tc>
        <w:tc>
          <w:tcPr>
            <w:tcW w:w="1831" w:type="dxa"/>
            <w:vAlign w:val="center"/>
          </w:tcPr>
          <w:p w14:paraId="6909376A" w14:textId="77777777" w:rsidR="002D71A2" w:rsidRPr="00D571F8" w:rsidRDefault="002D71A2" w:rsidP="00E23902">
            <w:pPr>
              <w:jc w:val="center"/>
              <w:rPr>
                <w:rFonts w:ascii="宋体" w:hAnsi="宋体" w:cs="宋体"/>
                <w:b/>
                <w:color w:val="000000"/>
                <w:kern w:val="0"/>
              </w:rPr>
            </w:pPr>
            <w:r w:rsidRPr="00D571F8">
              <w:rPr>
                <w:rFonts w:ascii="宋体" w:hAnsi="宋体" w:cs="宋体" w:hint="eastAsia"/>
                <w:b/>
                <w:color w:val="000000"/>
                <w:kern w:val="0"/>
              </w:rPr>
              <w:t>备注</w:t>
            </w:r>
          </w:p>
        </w:tc>
      </w:tr>
      <w:tr w:rsidR="002D71A2" w:rsidRPr="00D571F8" w14:paraId="59A87C65" w14:textId="77777777" w:rsidTr="00B147E7">
        <w:trPr>
          <w:trHeight w:val="281"/>
          <w:jc w:val="center"/>
        </w:trPr>
        <w:tc>
          <w:tcPr>
            <w:tcW w:w="967" w:type="dxa"/>
            <w:vAlign w:val="center"/>
          </w:tcPr>
          <w:p w14:paraId="091B4E0F" w14:textId="77777777" w:rsidR="002D71A2" w:rsidRPr="00D571F8" w:rsidRDefault="002D71A2" w:rsidP="00E23902">
            <w:pPr>
              <w:jc w:val="center"/>
              <w:rPr>
                <w:rFonts w:ascii="宋体" w:hAnsi="宋体" w:cs="宋体"/>
                <w:color w:val="000000"/>
                <w:kern w:val="0"/>
              </w:rPr>
            </w:pPr>
            <w:r w:rsidRPr="00D571F8">
              <w:rPr>
                <w:rFonts w:ascii="宋体" w:hAnsi="宋体" w:cs="宋体" w:hint="eastAsia"/>
                <w:color w:val="000000"/>
                <w:kern w:val="0"/>
              </w:rPr>
              <w:t>1</w:t>
            </w:r>
          </w:p>
        </w:tc>
        <w:tc>
          <w:tcPr>
            <w:tcW w:w="1692" w:type="dxa"/>
            <w:vAlign w:val="center"/>
          </w:tcPr>
          <w:p w14:paraId="778E3909" w14:textId="77777777" w:rsidR="002D71A2" w:rsidRPr="00D571F8" w:rsidRDefault="002D71A2" w:rsidP="00E23902">
            <w:pPr>
              <w:jc w:val="center"/>
              <w:rPr>
                <w:rFonts w:ascii="宋体" w:hAnsi="宋体" w:cs="宋体"/>
                <w:color w:val="000000"/>
                <w:kern w:val="0"/>
              </w:rPr>
            </w:pPr>
            <w:r w:rsidRPr="00D571F8">
              <w:rPr>
                <w:rFonts w:ascii="宋体" w:hAnsi="宋体" w:cs="宋体" w:hint="eastAsia"/>
                <w:color w:val="000000"/>
                <w:kern w:val="0"/>
              </w:rPr>
              <w:t>指示灯</w:t>
            </w:r>
          </w:p>
        </w:tc>
        <w:tc>
          <w:tcPr>
            <w:tcW w:w="1447" w:type="dxa"/>
            <w:vAlign w:val="center"/>
          </w:tcPr>
          <w:p w14:paraId="262F1930" w14:textId="544662A4" w:rsidR="002D71A2" w:rsidRPr="00D571F8" w:rsidRDefault="002D71A2" w:rsidP="00E23902">
            <w:pPr>
              <w:jc w:val="center"/>
              <w:rPr>
                <w:rFonts w:ascii="宋体" w:hAnsi="宋体" w:cs="宋体"/>
                <w:color w:val="000000"/>
                <w:kern w:val="0"/>
              </w:rPr>
            </w:pPr>
          </w:p>
        </w:tc>
        <w:tc>
          <w:tcPr>
            <w:tcW w:w="1276" w:type="dxa"/>
            <w:vAlign w:val="center"/>
          </w:tcPr>
          <w:p w14:paraId="77E61748" w14:textId="77777777" w:rsidR="002D71A2" w:rsidRPr="00D571F8" w:rsidRDefault="002D71A2" w:rsidP="00E23902">
            <w:pPr>
              <w:jc w:val="center"/>
              <w:rPr>
                <w:rFonts w:ascii="宋体" w:hAnsi="宋体" w:cs="宋体"/>
                <w:color w:val="000000"/>
                <w:kern w:val="0"/>
              </w:rPr>
            </w:pPr>
          </w:p>
        </w:tc>
        <w:tc>
          <w:tcPr>
            <w:tcW w:w="1701" w:type="dxa"/>
            <w:vAlign w:val="center"/>
          </w:tcPr>
          <w:p w14:paraId="511824FC" w14:textId="786A25DA" w:rsidR="002D71A2" w:rsidRPr="00D571F8" w:rsidRDefault="00C23B9B" w:rsidP="00E23902">
            <w:pPr>
              <w:jc w:val="center"/>
              <w:rPr>
                <w:rFonts w:ascii="宋体" w:hAnsi="宋体" w:cs="宋体"/>
                <w:color w:val="000000"/>
                <w:kern w:val="0"/>
              </w:rPr>
            </w:pPr>
            <w:r>
              <w:rPr>
                <w:rFonts w:ascii="宋体" w:hAnsi="宋体" w:cs="宋体" w:hint="eastAsia"/>
                <w:color w:val="000000"/>
                <w:kern w:val="0"/>
              </w:rPr>
              <w:t>3</w:t>
            </w:r>
            <w:r w:rsidR="005A4C38">
              <w:rPr>
                <w:rFonts w:ascii="宋体" w:hAnsi="宋体" w:cs="宋体" w:hint="eastAsia"/>
                <w:color w:val="000000"/>
                <w:kern w:val="0"/>
              </w:rPr>
              <w:t>个</w:t>
            </w:r>
          </w:p>
        </w:tc>
        <w:tc>
          <w:tcPr>
            <w:tcW w:w="1831" w:type="dxa"/>
          </w:tcPr>
          <w:p w14:paraId="264FACE4" w14:textId="2C9ABA1C" w:rsidR="002D71A2" w:rsidRPr="00D571F8" w:rsidRDefault="00C23B9B" w:rsidP="00E23902">
            <w:pPr>
              <w:rPr>
                <w:rFonts w:ascii="宋体" w:hAnsi="宋体" w:cs="宋体"/>
                <w:color w:val="000000"/>
                <w:kern w:val="0"/>
              </w:rPr>
            </w:pPr>
            <w:r>
              <w:rPr>
                <w:rFonts w:ascii="宋体" w:hAnsi="宋体" w:cs="宋体" w:hint="eastAsia"/>
                <w:color w:val="000000"/>
                <w:kern w:val="0"/>
              </w:rPr>
              <w:t>每种颜色各一个</w:t>
            </w:r>
          </w:p>
        </w:tc>
      </w:tr>
      <w:tr w:rsidR="002D71A2" w:rsidRPr="00D571F8" w14:paraId="39C65005" w14:textId="77777777" w:rsidTr="00B147E7">
        <w:trPr>
          <w:trHeight w:val="217"/>
          <w:jc w:val="center"/>
        </w:trPr>
        <w:tc>
          <w:tcPr>
            <w:tcW w:w="967" w:type="dxa"/>
            <w:vAlign w:val="center"/>
          </w:tcPr>
          <w:p w14:paraId="2FB9192A" w14:textId="77777777" w:rsidR="002D71A2" w:rsidRPr="00D571F8" w:rsidRDefault="002D71A2" w:rsidP="00E23902">
            <w:pPr>
              <w:jc w:val="center"/>
              <w:rPr>
                <w:rFonts w:ascii="宋体" w:hAnsi="宋体" w:cs="宋体"/>
                <w:color w:val="000000"/>
                <w:kern w:val="0"/>
              </w:rPr>
            </w:pPr>
            <w:r w:rsidRPr="00D571F8">
              <w:rPr>
                <w:rFonts w:ascii="宋体" w:hAnsi="宋体" w:cs="宋体" w:hint="eastAsia"/>
                <w:color w:val="000000"/>
                <w:kern w:val="0"/>
              </w:rPr>
              <w:t>2</w:t>
            </w:r>
          </w:p>
        </w:tc>
        <w:tc>
          <w:tcPr>
            <w:tcW w:w="1692" w:type="dxa"/>
            <w:vAlign w:val="center"/>
          </w:tcPr>
          <w:p w14:paraId="6B073E5E" w14:textId="0EC74DE3" w:rsidR="002D71A2" w:rsidRPr="00D571F8" w:rsidRDefault="00DC0C25" w:rsidP="00E23902">
            <w:pPr>
              <w:jc w:val="center"/>
              <w:rPr>
                <w:rFonts w:ascii="宋体" w:hAnsi="宋体" w:cs="宋体"/>
                <w:color w:val="000000"/>
                <w:kern w:val="0"/>
              </w:rPr>
            </w:pPr>
            <w:r w:rsidRPr="00D571F8">
              <w:rPr>
                <w:rFonts w:ascii="宋体" w:hAnsi="宋体" w:cs="宋体" w:hint="eastAsia"/>
                <w:color w:val="000000"/>
                <w:kern w:val="0"/>
              </w:rPr>
              <w:t>微型断路器</w:t>
            </w:r>
          </w:p>
        </w:tc>
        <w:tc>
          <w:tcPr>
            <w:tcW w:w="1447" w:type="dxa"/>
            <w:vAlign w:val="center"/>
          </w:tcPr>
          <w:p w14:paraId="0FF07B63" w14:textId="77777777" w:rsidR="002D71A2" w:rsidRPr="00D571F8" w:rsidRDefault="002D71A2" w:rsidP="00E23902">
            <w:pPr>
              <w:jc w:val="center"/>
              <w:rPr>
                <w:rFonts w:ascii="宋体" w:hAnsi="宋体" w:cs="宋体"/>
                <w:color w:val="000000"/>
                <w:kern w:val="0"/>
              </w:rPr>
            </w:pPr>
          </w:p>
        </w:tc>
        <w:tc>
          <w:tcPr>
            <w:tcW w:w="1276" w:type="dxa"/>
            <w:vAlign w:val="center"/>
          </w:tcPr>
          <w:p w14:paraId="17BA3359" w14:textId="77777777" w:rsidR="002D71A2" w:rsidRPr="00D571F8" w:rsidRDefault="002D71A2" w:rsidP="00E23902">
            <w:pPr>
              <w:jc w:val="center"/>
              <w:rPr>
                <w:rFonts w:ascii="宋体" w:hAnsi="宋体" w:cs="宋体"/>
                <w:color w:val="000000"/>
                <w:kern w:val="0"/>
              </w:rPr>
            </w:pPr>
          </w:p>
        </w:tc>
        <w:tc>
          <w:tcPr>
            <w:tcW w:w="1701" w:type="dxa"/>
            <w:vAlign w:val="center"/>
          </w:tcPr>
          <w:p w14:paraId="5D50A184" w14:textId="1B3B265E" w:rsidR="002D71A2" w:rsidRPr="00D571F8" w:rsidRDefault="00C23B9B" w:rsidP="00E23902">
            <w:pPr>
              <w:jc w:val="center"/>
              <w:rPr>
                <w:rFonts w:ascii="宋体" w:hAnsi="宋体" w:cs="宋体"/>
                <w:color w:val="000000"/>
                <w:kern w:val="0"/>
              </w:rPr>
            </w:pPr>
            <w:r>
              <w:rPr>
                <w:rFonts w:ascii="宋体" w:hAnsi="宋体" w:cs="宋体"/>
                <w:color w:val="000000"/>
                <w:kern w:val="0"/>
              </w:rPr>
              <w:t>2</w:t>
            </w:r>
            <w:r w:rsidR="005A4C38">
              <w:rPr>
                <w:rFonts w:ascii="宋体" w:hAnsi="宋体" w:cs="宋体" w:hint="eastAsia"/>
                <w:color w:val="000000"/>
                <w:kern w:val="0"/>
              </w:rPr>
              <w:t>个</w:t>
            </w:r>
          </w:p>
        </w:tc>
        <w:tc>
          <w:tcPr>
            <w:tcW w:w="1831" w:type="dxa"/>
          </w:tcPr>
          <w:p w14:paraId="79512A07" w14:textId="669F9D02" w:rsidR="002D71A2" w:rsidRPr="00D571F8" w:rsidRDefault="002D71A2" w:rsidP="00E23902">
            <w:pPr>
              <w:rPr>
                <w:rFonts w:ascii="宋体" w:hAnsi="宋体" w:cs="宋体"/>
                <w:color w:val="000000"/>
                <w:kern w:val="0"/>
              </w:rPr>
            </w:pPr>
          </w:p>
        </w:tc>
      </w:tr>
      <w:tr w:rsidR="002D71A2" w:rsidRPr="00D571F8" w14:paraId="3C0C0FC4" w14:textId="77777777" w:rsidTr="00B147E7">
        <w:trPr>
          <w:trHeight w:val="423"/>
          <w:jc w:val="center"/>
        </w:trPr>
        <w:tc>
          <w:tcPr>
            <w:tcW w:w="967" w:type="dxa"/>
            <w:vAlign w:val="center"/>
          </w:tcPr>
          <w:p w14:paraId="07F8A4DD" w14:textId="77777777" w:rsidR="002D71A2" w:rsidRPr="00D571F8" w:rsidRDefault="002D71A2" w:rsidP="00E23902">
            <w:pPr>
              <w:jc w:val="center"/>
              <w:rPr>
                <w:rFonts w:ascii="宋体" w:hAnsi="宋体" w:cs="宋体"/>
                <w:color w:val="000000"/>
                <w:kern w:val="0"/>
              </w:rPr>
            </w:pPr>
            <w:r w:rsidRPr="00D571F8">
              <w:rPr>
                <w:rFonts w:ascii="宋体" w:hAnsi="宋体" w:cs="宋体"/>
                <w:color w:val="000000"/>
                <w:kern w:val="0"/>
              </w:rPr>
              <w:t>3</w:t>
            </w:r>
          </w:p>
        </w:tc>
        <w:tc>
          <w:tcPr>
            <w:tcW w:w="1692" w:type="dxa"/>
            <w:vAlign w:val="center"/>
          </w:tcPr>
          <w:p w14:paraId="68D96BFA" w14:textId="77777777" w:rsidR="002D71A2" w:rsidRPr="00D571F8" w:rsidRDefault="002D71A2" w:rsidP="00E23902">
            <w:pPr>
              <w:jc w:val="center"/>
              <w:rPr>
                <w:rFonts w:ascii="宋体" w:hAnsi="宋体" w:cs="宋体"/>
                <w:color w:val="000000"/>
                <w:kern w:val="0"/>
              </w:rPr>
            </w:pPr>
            <w:r w:rsidRPr="00D571F8">
              <w:rPr>
                <w:rFonts w:ascii="宋体" w:hAnsi="宋体" w:cs="宋体" w:hint="eastAsia"/>
                <w:color w:val="000000"/>
                <w:kern w:val="0"/>
              </w:rPr>
              <w:t>熔断器</w:t>
            </w:r>
          </w:p>
        </w:tc>
        <w:tc>
          <w:tcPr>
            <w:tcW w:w="1447" w:type="dxa"/>
            <w:vAlign w:val="center"/>
          </w:tcPr>
          <w:p w14:paraId="781050C6" w14:textId="77777777" w:rsidR="002D71A2" w:rsidRPr="00D571F8" w:rsidRDefault="002D71A2" w:rsidP="00E23902">
            <w:pPr>
              <w:jc w:val="center"/>
              <w:rPr>
                <w:rFonts w:ascii="宋体" w:hAnsi="宋体" w:cs="宋体"/>
                <w:color w:val="000000"/>
                <w:kern w:val="0"/>
              </w:rPr>
            </w:pPr>
          </w:p>
        </w:tc>
        <w:tc>
          <w:tcPr>
            <w:tcW w:w="1276" w:type="dxa"/>
            <w:vAlign w:val="center"/>
          </w:tcPr>
          <w:p w14:paraId="24F7BEE8" w14:textId="77777777" w:rsidR="002D71A2" w:rsidRPr="00D571F8" w:rsidRDefault="002D71A2" w:rsidP="00E23902">
            <w:pPr>
              <w:jc w:val="center"/>
              <w:rPr>
                <w:rFonts w:ascii="宋体" w:hAnsi="宋体" w:cs="宋体"/>
                <w:color w:val="000000"/>
                <w:kern w:val="0"/>
              </w:rPr>
            </w:pPr>
          </w:p>
        </w:tc>
        <w:tc>
          <w:tcPr>
            <w:tcW w:w="1701" w:type="dxa"/>
            <w:vAlign w:val="center"/>
          </w:tcPr>
          <w:p w14:paraId="4F63913D" w14:textId="473B9587" w:rsidR="002D71A2" w:rsidRPr="00D571F8" w:rsidRDefault="00C23B9B" w:rsidP="00E23902">
            <w:pPr>
              <w:jc w:val="center"/>
              <w:rPr>
                <w:rFonts w:ascii="宋体" w:hAnsi="宋体" w:cs="宋体"/>
                <w:color w:val="000000"/>
                <w:kern w:val="0"/>
              </w:rPr>
            </w:pPr>
            <w:r>
              <w:rPr>
                <w:rFonts w:ascii="宋体" w:hAnsi="宋体" w:cs="宋体" w:hint="eastAsia"/>
                <w:color w:val="000000"/>
                <w:kern w:val="0"/>
              </w:rPr>
              <w:t>2</w:t>
            </w:r>
            <w:r w:rsidR="005A4C38">
              <w:rPr>
                <w:rFonts w:ascii="宋体" w:hAnsi="宋体" w:cs="宋体" w:hint="eastAsia"/>
                <w:color w:val="000000"/>
                <w:kern w:val="0"/>
              </w:rPr>
              <w:t>个</w:t>
            </w:r>
          </w:p>
        </w:tc>
        <w:tc>
          <w:tcPr>
            <w:tcW w:w="1831" w:type="dxa"/>
          </w:tcPr>
          <w:p w14:paraId="39C7AB86" w14:textId="77777777" w:rsidR="002D71A2" w:rsidRPr="00D571F8" w:rsidRDefault="002D71A2" w:rsidP="00E23902">
            <w:pPr>
              <w:rPr>
                <w:rFonts w:ascii="宋体" w:hAnsi="宋体" w:cs="宋体"/>
                <w:color w:val="000000"/>
                <w:kern w:val="0"/>
              </w:rPr>
            </w:pPr>
          </w:p>
        </w:tc>
      </w:tr>
      <w:tr w:rsidR="00DC0C25" w:rsidRPr="00D571F8" w14:paraId="6108386A" w14:textId="77777777" w:rsidTr="00B147E7">
        <w:trPr>
          <w:trHeight w:val="416"/>
          <w:jc w:val="center"/>
        </w:trPr>
        <w:tc>
          <w:tcPr>
            <w:tcW w:w="967" w:type="dxa"/>
            <w:vAlign w:val="center"/>
          </w:tcPr>
          <w:p w14:paraId="35C5B51C" w14:textId="77777777" w:rsidR="00DC0C25" w:rsidRPr="00D571F8" w:rsidRDefault="00DC0C25" w:rsidP="00DC0C25">
            <w:pPr>
              <w:jc w:val="center"/>
              <w:rPr>
                <w:rFonts w:ascii="宋体" w:hAnsi="宋体" w:cs="宋体"/>
                <w:color w:val="000000"/>
                <w:kern w:val="0"/>
              </w:rPr>
            </w:pPr>
            <w:r w:rsidRPr="00D571F8">
              <w:rPr>
                <w:rFonts w:ascii="宋体" w:hAnsi="宋体" w:cs="宋体" w:hint="eastAsia"/>
                <w:color w:val="000000"/>
                <w:kern w:val="0"/>
              </w:rPr>
              <w:t>4</w:t>
            </w:r>
          </w:p>
        </w:tc>
        <w:tc>
          <w:tcPr>
            <w:tcW w:w="1692" w:type="dxa"/>
            <w:vAlign w:val="center"/>
          </w:tcPr>
          <w:p w14:paraId="7CC1C404" w14:textId="52F0224B" w:rsidR="00DC0C25" w:rsidRPr="00D571F8" w:rsidRDefault="00DC0C25" w:rsidP="00DC0C25">
            <w:pPr>
              <w:jc w:val="center"/>
              <w:rPr>
                <w:rFonts w:ascii="宋体" w:hAnsi="宋体" w:cs="宋体"/>
                <w:color w:val="000000"/>
                <w:kern w:val="0"/>
              </w:rPr>
            </w:pPr>
            <w:r w:rsidRPr="00D571F8">
              <w:rPr>
                <w:rFonts w:ascii="宋体" w:hAnsi="宋体" w:cs="宋体" w:hint="eastAsia"/>
                <w:color w:val="000000"/>
                <w:kern w:val="0"/>
              </w:rPr>
              <w:t>散热风扇</w:t>
            </w:r>
          </w:p>
        </w:tc>
        <w:tc>
          <w:tcPr>
            <w:tcW w:w="1447" w:type="dxa"/>
            <w:vAlign w:val="center"/>
          </w:tcPr>
          <w:p w14:paraId="3089CD48" w14:textId="77777777" w:rsidR="00DC0C25" w:rsidRPr="00D571F8" w:rsidRDefault="00DC0C25" w:rsidP="00DC0C25">
            <w:pPr>
              <w:jc w:val="center"/>
              <w:rPr>
                <w:rFonts w:ascii="宋体" w:hAnsi="宋体" w:cs="宋体"/>
                <w:color w:val="000000"/>
                <w:kern w:val="0"/>
              </w:rPr>
            </w:pPr>
          </w:p>
        </w:tc>
        <w:tc>
          <w:tcPr>
            <w:tcW w:w="1276" w:type="dxa"/>
            <w:vAlign w:val="center"/>
          </w:tcPr>
          <w:p w14:paraId="31951880" w14:textId="77777777" w:rsidR="00DC0C25" w:rsidRPr="00D571F8" w:rsidRDefault="00DC0C25" w:rsidP="00DC0C25">
            <w:pPr>
              <w:jc w:val="center"/>
              <w:rPr>
                <w:rFonts w:ascii="宋体" w:hAnsi="宋体" w:cs="宋体"/>
                <w:color w:val="000000"/>
                <w:kern w:val="0"/>
              </w:rPr>
            </w:pPr>
          </w:p>
        </w:tc>
        <w:tc>
          <w:tcPr>
            <w:tcW w:w="1701" w:type="dxa"/>
            <w:vAlign w:val="center"/>
          </w:tcPr>
          <w:p w14:paraId="3FD9BC12" w14:textId="53E42A6B" w:rsidR="00DC0C25" w:rsidRPr="00D571F8" w:rsidRDefault="00C23B9B" w:rsidP="00DC0C25">
            <w:pPr>
              <w:jc w:val="center"/>
              <w:rPr>
                <w:rFonts w:ascii="宋体" w:hAnsi="宋体" w:cs="宋体"/>
                <w:color w:val="000000"/>
                <w:kern w:val="0"/>
              </w:rPr>
            </w:pPr>
            <w:r>
              <w:rPr>
                <w:rFonts w:ascii="宋体" w:hAnsi="宋体" w:cs="宋体" w:hint="eastAsia"/>
                <w:color w:val="000000"/>
                <w:kern w:val="0"/>
              </w:rPr>
              <w:t>2</w:t>
            </w:r>
            <w:r w:rsidR="005A4C38">
              <w:rPr>
                <w:rFonts w:ascii="宋体" w:hAnsi="宋体" w:cs="宋体" w:hint="eastAsia"/>
                <w:color w:val="000000"/>
                <w:kern w:val="0"/>
              </w:rPr>
              <w:t>个</w:t>
            </w:r>
          </w:p>
        </w:tc>
        <w:tc>
          <w:tcPr>
            <w:tcW w:w="1831" w:type="dxa"/>
          </w:tcPr>
          <w:p w14:paraId="1F10C2A7" w14:textId="77777777" w:rsidR="00DC0C25" w:rsidRPr="00D571F8" w:rsidRDefault="00DC0C25" w:rsidP="00DC0C25">
            <w:pPr>
              <w:rPr>
                <w:rFonts w:ascii="宋体" w:hAnsi="宋体" w:cs="宋体"/>
                <w:color w:val="000000"/>
                <w:kern w:val="0"/>
              </w:rPr>
            </w:pPr>
          </w:p>
        </w:tc>
      </w:tr>
    </w:tbl>
    <w:p w14:paraId="71AE9EBD" w14:textId="731B8789" w:rsidR="002D71A2" w:rsidRPr="00D53922" w:rsidRDefault="00D571F8" w:rsidP="00D53922">
      <w:pPr>
        <w:jc w:val="center"/>
        <w:rPr>
          <w:rFonts w:ascii="宋体" w:hAnsi="宋体"/>
        </w:rPr>
      </w:pPr>
      <w:r>
        <w:rPr>
          <w:rFonts w:ascii="宋体" w:hAnsi="宋体" w:hint="eastAsia"/>
        </w:rPr>
        <w:t>表1</w:t>
      </w:r>
      <w:r>
        <w:rPr>
          <w:rFonts w:ascii="宋体" w:hAnsi="宋体"/>
        </w:rPr>
        <w:t>2.3</w:t>
      </w:r>
      <w:r w:rsidR="002D71A2" w:rsidRPr="00D53922">
        <w:rPr>
          <w:rFonts w:ascii="宋体" w:hAnsi="宋体" w:hint="eastAsia"/>
        </w:rPr>
        <w:t>免费专用工具清单</w:t>
      </w:r>
    </w:p>
    <w:tbl>
      <w:tblPr>
        <w:tblW w:w="9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76"/>
        <w:gridCol w:w="1742"/>
        <w:gridCol w:w="1672"/>
        <w:gridCol w:w="1134"/>
        <w:gridCol w:w="1984"/>
        <w:gridCol w:w="1605"/>
      </w:tblGrid>
      <w:tr w:rsidR="002D71A2" w:rsidRPr="007E6892" w14:paraId="55387CAD" w14:textId="77777777" w:rsidTr="00D571F8">
        <w:trPr>
          <w:trHeight w:val="361"/>
          <w:jc w:val="center"/>
        </w:trPr>
        <w:tc>
          <w:tcPr>
            <w:tcW w:w="976" w:type="dxa"/>
            <w:vAlign w:val="center"/>
          </w:tcPr>
          <w:p w14:paraId="38F9A0EC" w14:textId="77777777" w:rsidR="002D71A2" w:rsidRPr="00D571F8" w:rsidRDefault="002D71A2" w:rsidP="00E23902">
            <w:pPr>
              <w:jc w:val="center"/>
              <w:rPr>
                <w:rFonts w:ascii="宋体" w:hAnsi="宋体" w:cs="宋体"/>
                <w:b/>
                <w:color w:val="000000"/>
                <w:kern w:val="0"/>
              </w:rPr>
            </w:pPr>
            <w:r w:rsidRPr="00D571F8">
              <w:rPr>
                <w:rFonts w:ascii="宋体" w:hAnsi="宋体" w:cs="宋体" w:hint="eastAsia"/>
                <w:b/>
                <w:color w:val="000000"/>
                <w:kern w:val="0"/>
              </w:rPr>
              <w:t>序号</w:t>
            </w:r>
          </w:p>
        </w:tc>
        <w:tc>
          <w:tcPr>
            <w:tcW w:w="1742" w:type="dxa"/>
            <w:vAlign w:val="center"/>
          </w:tcPr>
          <w:p w14:paraId="5B9F4716" w14:textId="77777777" w:rsidR="002D71A2" w:rsidRPr="00D571F8" w:rsidRDefault="002D71A2" w:rsidP="00E23902">
            <w:pPr>
              <w:jc w:val="center"/>
              <w:rPr>
                <w:rFonts w:ascii="宋体" w:hAnsi="宋体" w:cs="宋体"/>
                <w:b/>
                <w:color w:val="000000"/>
                <w:kern w:val="0"/>
              </w:rPr>
            </w:pPr>
            <w:r w:rsidRPr="00D571F8">
              <w:rPr>
                <w:rFonts w:ascii="宋体" w:hAnsi="宋体" w:cs="宋体" w:hint="eastAsia"/>
                <w:b/>
                <w:color w:val="000000"/>
                <w:kern w:val="0"/>
              </w:rPr>
              <w:t>设备名称</w:t>
            </w:r>
          </w:p>
        </w:tc>
        <w:tc>
          <w:tcPr>
            <w:tcW w:w="1672" w:type="dxa"/>
            <w:vAlign w:val="center"/>
          </w:tcPr>
          <w:p w14:paraId="08771088" w14:textId="77777777" w:rsidR="002D71A2" w:rsidRPr="00D571F8" w:rsidRDefault="002D71A2" w:rsidP="00E23902">
            <w:pPr>
              <w:jc w:val="center"/>
              <w:rPr>
                <w:rFonts w:ascii="宋体" w:hAnsi="宋体" w:cs="宋体"/>
                <w:b/>
                <w:color w:val="000000"/>
                <w:kern w:val="0"/>
              </w:rPr>
            </w:pPr>
            <w:r w:rsidRPr="00D571F8">
              <w:rPr>
                <w:rFonts w:ascii="宋体" w:hAnsi="宋体" w:cs="宋体" w:hint="eastAsia"/>
                <w:b/>
                <w:color w:val="000000"/>
                <w:kern w:val="0"/>
              </w:rPr>
              <w:t>型号规格</w:t>
            </w:r>
          </w:p>
        </w:tc>
        <w:tc>
          <w:tcPr>
            <w:tcW w:w="1134" w:type="dxa"/>
            <w:vAlign w:val="center"/>
          </w:tcPr>
          <w:p w14:paraId="5AC1D658" w14:textId="77777777" w:rsidR="002D71A2" w:rsidRPr="00D571F8" w:rsidRDefault="002D71A2" w:rsidP="00E23902">
            <w:pPr>
              <w:jc w:val="center"/>
              <w:rPr>
                <w:rFonts w:ascii="宋体" w:hAnsi="宋体" w:cs="宋体"/>
                <w:b/>
                <w:color w:val="000000"/>
                <w:kern w:val="0"/>
              </w:rPr>
            </w:pPr>
            <w:r w:rsidRPr="00D571F8">
              <w:rPr>
                <w:rFonts w:ascii="宋体" w:hAnsi="宋体" w:cs="宋体" w:hint="eastAsia"/>
                <w:b/>
                <w:color w:val="000000"/>
                <w:kern w:val="0"/>
              </w:rPr>
              <w:t>品牌</w:t>
            </w:r>
          </w:p>
        </w:tc>
        <w:tc>
          <w:tcPr>
            <w:tcW w:w="1984" w:type="dxa"/>
            <w:vAlign w:val="center"/>
          </w:tcPr>
          <w:p w14:paraId="5948DCDD" w14:textId="77777777" w:rsidR="002D71A2" w:rsidRPr="00D571F8" w:rsidRDefault="002D71A2" w:rsidP="00E23902">
            <w:pPr>
              <w:jc w:val="center"/>
              <w:rPr>
                <w:rFonts w:ascii="宋体" w:hAnsi="宋体" w:cs="宋体"/>
                <w:b/>
                <w:color w:val="000000"/>
                <w:kern w:val="0"/>
              </w:rPr>
            </w:pPr>
            <w:r w:rsidRPr="00D571F8">
              <w:rPr>
                <w:rFonts w:ascii="宋体" w:hAnsi="宋体" w:cs="宋体" w:hint="eastAsia"/>
                <w:b/>
                <w:color w:val="000000"/>
                <w:kern w:val="0"/>
              </w:rPr>
              <w:t>数量</w:t>
            </w:r>
          </w:p>
        </w:tc>
        <w:tc>
          <w:tcPr>
            <w:tcW w:w="1605" w:type="dxa"/>
            <w:vAlign w:val="center"/>
          </w:tcPr>
          <w:p w14:paraId="5B4DDD87" w14:textId="77777777" w:rsidR="002D71A2" w:rsidRPr="00D571F8" w:rsidRDefault="002D71A2" w:rsidP="00E23902">
            <w:pPr>
              <w:jc w:val="center"/>
              <w:rPr>
                <w:rFonts w:ascii="宋体" w:hAnsi="宋体" w:cs="宋体"/>
                <w:b/>
                <w:color w:val="000000"/>
                <w:kern w:val="0"/>
              </w:rPr>
            </w:pPr>
            <w:r w:rsidRPr="00D571F8">
              <w:rPr>
                <w:rFonts w:ascii="宋体" w:hAnsi="宋体" w:cs="宋体" w:hint="eastAsia"/>
                <w:b/>
                <w:color w:val="000000"/>
                <w:kern w:val="0"/>
              </w:rPr>
              <w:t>备注</w:t>
            </w:r>
          </w:p>
        </w:tc>
      </w:tr>
      <w:tr w:rsidR="002D71A2" w:rsidRPr="007E6892" w14:paraId="61B33E57" w14:textId="77777777" w:rsidTr="00D571F8">
        <w:trPr>
          <w:trHeight w:val="425"/>
          <w:jc w:val="center"/>
        </w:trPr>
        <w:tc>
          <w:tcPr>
            <w:tcW w:w="976" w:type="dxa"/>
            <w:vAlign w:val="center"/>
          </w:tcPr>
          <w:p w14:paraId="7313E39E" w14:textId="77777777" w:rsidR="002D71A2" w:rsidRPr="007E6892" w:rsidRDefault="002D71A2" w:rsidP="00E23902">
            <w:pPr>
              <w:jc w:val="center"/>
              <w:rPr>
                <w:rFonts w:ascii="宋体" w:hAnsi="宋体" w:cs="宋体"/>
                <w:color w:val="000000"/>
                <w:kern w:val="0"/>
              </w:rPr>
            </w:pPr>
            <w:r w:rsidRPr="007E6892">
              <w:rPr>
                <w:rFonts w:ascii="宋体" w:hAnsi="宋体" w:cs="宋体" w:hint="eastAsia"/>
                <w:color w:val="000000"/>
                <w:kern w:val="0"/>
              </w:rPr>
              <w:t>1</w:t>
            </w:r>
          </w:p>
        </w:tc>
        <w:tc>
          <w:tcPr>
            <w:tcW w:w="1742" w:type="dxa"/>
            <w:vAlign w:val="center"/>
          </w:tcPr>
          <w:p w14:paraId="5D101E61" w14:textId="77777777" w:rsidR="002D71A2" w:rsidRPr="007E6892" w:rsidRDefault="002D71A2" w:rsidP="00E23902">
            <w:pPr>
              <w:jc w:val="center"/>
              <w:rPr>
                <w:rFonts w:ascii="宋体" w:hAnsi="宋体" w:cs="宋体"/>
                <w:color w:val="000000"/>
                <w:kern w:val="0"/>
              </w:rPr>
            </w:pPr>
            <w:r w:rsidRPr="007E6892">
              <w:rPr>
                <w:rFonts w:ascii="宋体" w:hAnsi="宋体" w:cs="宋体" w:hint="eastAsia"/>
                <w:color w:val="000000"/>
                <w:kern w:val="0"/>
              </w:rPr>
              <w:t>盘柜钥匙</w:t>
            </w:r>
          </w:p>
        </w:tc>
        <w:tc>
          <w:tcPr>
            <w:tcW w:w="1672" w:type="dxa"/>
            <w:vAlign w:val="center"/>
          </w:tcPr>
          <w:p w14:paraId="4E6A645A" w14:textId="77777777" w:rsidR="002D71A2" w:rsidRPr="007E6892" w:rsidRDefault="002D71A2" w:rsidP="00E23902">
            <w:pPr>
              <w:rPr>
                <w:rFonts w:ascii="宋体" w:hAnsi="宋体" w:cs="宋体"/>
                <w:color w:val="000000"/>
                <w:kern w:val="0"/>
              </w:rPr>
            </w:pPr>
          </w:p>
        </w:tc>
        <w:tc>
          <w:tcPr>
            <w:tcW w:w="1134" w:type="dxa"/>
            <w:vAlign w:val="center"/>
          </w:tcPr>
          <w:p w14:paraId="6298A6DC" w14:textId="77777777" w:rsidR="002D71A2" w:rsidRPr="007E6892" w:rsidRDefault="002D71A2" w:rsidP="00E23902">
            <w:pPr>
              <w:jc w:val="center"/>
              <w:rPr>
                <w:rFonts w:ascii="宋体" w:hAnsi="宋体" w:cs="宋体"/>
                <w:color w:val="000000"/>
                <w:kern w:val="0"/>
              </w:rPr>
            </w:pPr>
          </w:p>
        </w:tc>
        <w:tc>
          <w:tcPr>
            <w:tcW w:w="1984" w:type="dxa"/>
            <w:vAlign w:val="center"/>
          </w:tcPr>
          <w:p w14:paraId="154641C8" w14:textId="77777777" w:rsidR="002D71A2" w:rsidRPr="007E6892" w:rsidRDefault="002D71A2" w:rsidP="00E23902">
            <w:pPr>
              <w:jc w:val="center"/>
              <w:rPr>
                <w:rFonts w:ascii="宋体" w:hAnsi="宋体" w:cs="宋体"/>
                <w:color w:val="000000"/>
                <w:kern w:val="0"/>
              </w:rPr>
            </w:pPr>
            <w:r w:rsidRPr="007E6892">
              <w:rPr>
                <w:rFonts w:ascii="宋体" w:hAnsi="宋体" w:cs="宋体" w:hint="eastAsia"/>
                <w:color w:val="000000"/>
                <w:kern w:val="0"/>
              </w:rPr>
              <w:t>根据柜体数量配置</w:t>
            </w:r>
          </w:p>
        </w:tc>
        <w:tc>
          <w:tcPr>
            <w:tcW w:w="1605" w:type="dxa"/>
            <w:vAlign w:val="center"/>
          </w:tcPr>
          <w:p w14:paraId="435652CC" w14:textId="77777777" w:rsidR="002D71A2" w:rsidRPr="007E6892" w:rsidRDefault="002D71A2" w:rsidP="00E23902">
            <w:pPr>
              <w:rPr>
                <w:rFonts w:ascii="宋体" w:hAnsi="宋体" w:cs="宋体"/>
                <w:color w:val="000000"/>
                <w:kern w:val="0"/>
              </w:rPr>
            </w:pPr>
          </w:p>
        </w:tc>
      </w:tr>
    </w:tbl>
    <w:p w14:paraId="11639DDB" w14:textId="679BBAF9" w:rsidR="002D71A2" w:rsidRPr="00D53922" w:rsidRDefault="00D53922" w:rsidP="00D53922">
      <w:pPr>
        <w:rPr>
          <w:rFonts w:ascii="宋体" w:hAnsi="宋体"/>
        </w:rPr>
      </w:pPr>
      <w:r w:rsidRPr="00D53922">
        <w:rPr>
          <w:rFonts w:ascii="宋体" w:hAnsi="宋体"/>
        </w:rPr>
        <w:t>1</w:t>
      </w:r>
      <w:r w:rsidRPr="00D53922">
        <w:rPr>
          <w:rFonts w:ascii="宋体" w:hAnsi="宋体" w:hint="eastAsia"/>
        </w:rPr>
        <w:t>）</w:t>
      </w:r>
      <w:r w:rsidR="002D71A2" w:rsidRPr="00D53922">
        <w:rPr>
          <w:rFonts w:ascii="宋体" w:hAnsi="宋体"/>
        </w:rPr>
        <w:t>备品备件要求</w:t>
      </w:r>
    </w:p>
    <w:p w14:paraId="35AB83C5" w14:textId="7A1A0FAA" w:rsidR="002D71A2" w:rsidRPr="00D53922" w:rsidRDefault="00D53922" w:rsidP="00D53922">
      <w:pPr>
        <w:rPr>
          <w:rFonts w:ascii="宋体" w:hAnsi="宋体"/>
        </w:rPr>
      </w:pPr>
      <w:r w:rsidRPr="00D53922">
        <w:rPr>
          <w:rFonts w:ascii="宋体" w:hAnsi="宋体" w:hint="eastAsia"/>
        </w:rPr>
        <w:t>a</w:t>
      </w:r>
      <w:r w:rsidR="002D71A2" w:rsidRPr="00D53922">
        <w:rPr>
          <w:rFonts w:ascii="宋体" w:hAnsi="宋体"/>
        </w:rPr>
        <w:t>备品备件与原配件应具有相同的材料和质量，可以互换；</w:t>
      </w:r>
    </w:p>
    <w:p w14:paraId="0FEAF2AA" w14:textId="29AD55BD" w:rsidR="002D71A2" w:rsidRPr="00D53922" w:rsidRDefault="00D53922" w:rsidP="00D53922">
      <w:pPr>
        <w:rPr>
          <w:rFonts w:ascii="宋体" w:hAnsi="宋体"/>
        </w:rPr>
      </w:pPr>
      <w:r w:rsidRPr="00D53922">
        <w:rPr>
          <w:rFonts w:ascii="宋体" w:hAnsi="宋体" w:hint="eastAsia"/>
        </w:rPr>
        <w:t>b</w:t>
      </w:r>
      <w:r w:rsidR="002D71A2" w:rsidRPr="00D53922">
        <w:rPr>
          <w:rFonts w:ascii="宋体" w:hAnsi="宋体"/>
        </w:rPr>
        <w:t>备品备件应包括必需的安装材料及配件；</w:t>
      </w:r>
    </w:p>
    <w:p w14:paraId="27904551" w14:textId="1CD18FCD" w:rsidR="002D71A2" w:rsidRPr="00D53922" w:rsidRDefault="00D53922" w:rsidP="00D53922">
      <w:pPr>
        <w:rPr>
          <w:rFonts w:ascii="宋体" w:hAnsi="宋体"/>
        </w:rPr>
      </w:pPr>
      <w:r w:rsidRPr="00D53922">
        <w:rPr>
          <w:rFonts w:ascii="宋体" w:hAnsi="宋体" w:hint="eastAsia"/>
        </w:rPr>
        <w:t>c</w:t>
      </w:r>
      <w:r w:rsidR="002D71A2" w:rsidRPr="00D53922">
        <w:rPr>
          <w:rFonts w:ascii="宋体" w:hAnsi="宋体"/>
        </w:rPr>
        <w:t>备品备件应按要求进行包装和保护，以保证长期贮存后能投入使用，并有明确的备件标识。</w:t>
      </w:r>
    </w:p>
    <w:p w14:paraId="09F9411A" w14:textId="4EB500A2" w:rsidR="008A561B" w:rsidRDefault="00B124C1" w:rsidP="00D53922">
      <w:pPr>
        <w:pStyle w:val="a5"/>
      </w:pPr>
      <w:bookmarkStart w:id="103" w:name="_Toc140564443"/>
      <w:bookmarkStart w:id="104" w:name="_Toc140564874"/>
      <w:bookmarkStart w:id="105" w:name="_Toc225975791"/>
      <w:r>
        <w:rPr>
          <w:rFonts w:hint="eastAsia"/>
        </w:rPr>
        <w:t>1</w:t>
      </w:r>
      <w:r>
        <w:t xml:space="preserve">3. </w:t>
      </w:r>
      <w:r w:rsidR="008A561B" w:rsidRPr="00A7062D">
        <w:rPr>
          <w:rFonts w:hint="eastAsia"/>
        </w:rPr>
        <w:t>设备品牌要求</w:t>
      </w:r>
      <w:bookmarkEnd w:id="103"/>
      <w:bookmarkEnd w:id="104"/>
      <w:bookmarkEnd w:id="105"/>
    </w:p>
    <w:p w14:paraId="091A1A4C" w14:textId="31D2D0CE" w:rsidR="00B9508A" w:rsidRPr="00B9508A" w:rsidRDefault="00B9508A" w:rsidP="007C44B1">
      <w:pPr>
        <w:jc w:val="center"/>
        <w:rPr>
          <w:rFonts w:ascii="宋体" w:hAnsi="宋体"/>
        </w:rPr>
      </w:pPr>
      <w:r w:rsidRPr="00B9508A">
        <w:rPr>
          <w:rFonts w:ascii="宋体" w:hAnsi="宋体" w:hint="eastAsia"/>
        </w:rPr>
        <w:t>表1</w:t>
      </w:r>
      <w:r w:rsidRPr="00B9508A">
        <w:rPr>
          <w:rFonts w:ascii="宋体" w:hAnsi="宋体"/>
        </w:rPr>
        <w:t>3.</w:t>
      </w:r>
      <w:r w:rsidR="007346CB">
        <w:rPr>
          <w:rFonts w:ascii="宋体" w:hAnsi="宋体"/>
        </w:rPr>
        <w:t>1</w:t>
      </w:r>
      <w:r w:rsidRPr="00B9508A">
        <w:rPr>
          <w:rFonts w:ascii="宋体" w:hAnsi="宋体"/>
        </w:rPr>
        <w:t xml:space="preserve"> </w:t>
      </w:r>
      <w:r w:rsidRPr="00B9508A">
        <w:rPr>
          <w:rFonts w:ascii="宋体" w:hAnsi="宋体" w:hint="eastAsia"/>
        </w:rPr>
        <w:t>有源滤波柜主要元器件品牌表</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5"/>
        <w:gridCol w:w="2271"/>
        <w:gridCol w:w="2268"/>
        <w:gridCol w:w="2268"/>
      </w:tblGrid>
      <w:tr w:rsidR="00F772DB" w:rsidRPr="007E6892" w14:paraId="3FC3BA30" w14:textId="77777777" w:rsidTr="00F772DB">
        <w:trPr>
          <w:jc w:val="center"/>
        </w:trPr>
        <w:tc>
          <w:tcPr>
            <w:tcW w:w="1665" w:type="dxa"/>
            <w:shd w:val="clear" w:color="auto" w:fill="auto"/>
          </w:tcPr>
          <w:p w14:paraId="57D8446A" w14:textId="77777777" w:rsidR="00F772DB" w:rsidRPr="00B9508A" w:rsidRDefault="00F772DB" w:rsidP="00E23902">
            <w:pPr>
              <w:jc w:val="center"/>
              <w:rPr>
                <w:rFonts w:ascii="宋体" w:hAnsi="宋体"/>
                <w:b/>
              </w:rPr>
            </w:pPr>
            <w:r w:rsidRPr="00B9508A">
              <w:rPr>
                <w:rFonts w:ascii="宋体" w:hAnsi="宋体" w:hint="eastAsia"/>
                <w:b/>
              </w:rPr>
              <w:t>设备</w:t>
            </w:r>
          </w:p>
        </w:tc>
        <w:tc>
          <w:tcPr>
            <w:tcW w:w="2271" w:type="dxa"/>
            <w:shd w:val="clear" w:color="auto" w:fill="auto"/>
          </w:tcPr>
          <w:p w14:paraId="1EC56C3A" w14:textId="77777777" w:rsidR="00F772DB" w:rsidRPr="00B9508A" w:rsidRDefault="00F772DB" w:rsidP="00E23902">
            <w:pPr>
              <w:jc w:val="center"/>
              <w:rPr>
                <w:rFonts w:ascii="宋体" w:hAnsi="宋体"/>
                <w:b/>
              </w:rPr>
            </w:pPr>
            <w:r w:rsidRPr="00B9508A">
              <w:rPr>
                <w:rFonts w:ascii="宋体" w:hAnsi="宋体" w:hint="eastAsia"/>
                <w:b/>
              </w:rPr>
              <w:t>品牌1</w:t>
            </w:r>
          </w:p>
        </w:tc>
        <w:tc>
          <w:tcPr>
            <w:tcW w:w="2268" w:type="dxa"/>
            <w:shd w:val="clear" w:color="auto" w:fill="auto"/>
          </w:tcPr>
          <w:p w14:paraId="16D5BF1F" w14:textId="77777777" w:rsidR="00F772DB" w:rsidRPr="00B9508A" w:rsidRDefault="00F772DB" w:rsidP="00E23902">
            <w:pPr>
              <w:jc w:val="center"/>
              <w:rPr>
                <w:rFonts w:ascii="宋体" w:hAnsi="宋体"/>
                <w:b/>
              </w:rPr>
            </w:pPr>
            <w:r w:rsidRPr="00B9508A">
              <w:rPr>
                <w:rFonts w:ascii="宋体" w:hAnsi="宋体" w:hint="eastAsia"/>
                <w:b/>
              </w:rPr>
              <w:t>品牌</w:t>
            </w:r>
            <w:r w:rsidRPr="00B9508A">
              <w:rPr>
                <w:rFonts w:ascii="宋体" w:hAnsi="宋体"/>
                <w:b/>
              </w:rPr>
              <w:t>2</w:t>
            </w:r>
          </w:p>
        </w:tc>
        <w:tc>
          <w:tcPr>
            <w:tcW w:w="2268" w:type="dxa"/>
            <w:shd w:val="clear" w:color="auto" w:fill="auto"/>
          </w:tcPr>
          <w:p w14:paraId="2111B7C5" w14:textId="77777777" w:rsidR="00F772DB" w:rsidRPr="00B9508A" w:rsidRDefault="00F772DB" w:rsidP="00E23902">
            <w:pPr>
              <w:jc w:val="center"/>
              <w:rPr>
                <w:rFonts w:ascii="宋体" w:hAnsi="宋体"/>
                <w:b/>
              </w:rPr>
            </w:pPr>
            <w:r w:rsidRPr="00B9508A">
              <w:rPr>
                <w:rFonts w:ascii="宋体" w:hAnsi="宋体" w:hint="eastAsia"/>
                <w:b/>
              </w:rPr>
              <w:t>品牌</w:t>
            </w:r>
            <w:r w:rsidRPr="00B9508A">
              <w:rPr>
                <w:rFonts w:ascii="宋体" w:hAnsi="宋体"/>
                <w:b/>
              </w:rPr>
              <w:t>3</w:t>
            </w:r>
          </w:p>
        </w:tc>
      </w:tr>
      <w:tr w:rsidR="00F772DB" w:rsidRPr="007E6892" w14:paraId="78FD2597" w14:textId="77777777" w:rsidTr="00F772DB">
        <w:trPr>
          <w:jc w:val="center"/>
        </w:trPr>
        <w:tc>
          <w:tcPr>
            <w:tcW w:w="1665" w:type="dxa"/>
            <w:shd w:val="clear" w:color="auto" w:fill="auto"/>
          </w:tcPr>
          <w:p w14:paraId="52CA9110" w14:textId="77777777" w:rsidR="00F772DB" w:rsidRPr="007E6892" w:rsidRDefault="00F772DB" w:rsidP="00E23902">
            <w:pPr>
              <w:jc w:val="center"/>
              <w:rPr>
                <w:rFonts w:ascii="宋体" w:hAnsi="宋体"/>
              </w:rPr>
            </w:pPr>
            <w:r w:rsidRPr="007E6892">
              <w:rPr>
                <w:rFonts w:ascii="宋体" w:hAnsi="宋体" w:hint="eastAsia"/>
              </w:rPr>
              <w:t>I</w:t>
            </w:r>
            <w:r w:rsidRPr="007E6892">
              <w:rPr>
                <w:rFonts w:ascii="宋体" w:hAnsi="宋体"/>
              </w:rPr>
              <w:t>GBT</w:t>
            </w:r>
          </w:p>
        </w:tc>
        <w:tc>
          <w:tcPr>
            <w:tcW w:w="2271" w:type="dxa"/>
            <w:shd w:val="clear" w:color="auto" w:fill="auto"/>
          </w:tcPr>
          <w:p w14:paraId="402BF38C" w14:textId="77777777" w:rsidR="00F772DB" w:rsidRPr="007E6892" w:rsidRDefault="00F772DB" w:rsidP="00E23902">
            <w:pPr>
              <w:jc w:val="center"/>
              <w:rPr>
                <w:rFonts w:ascii="宋体" w:hAnsi="宋体"/>
              </w:rPr>
            </w:pPr>
            <w:proofErr w:type="gramStart"/>
            <w:r w:rsidRPr="007E6892">
              <w:rPr>
                <w:rFonts w:ascii="宋体" w:hAnsi="宋体" w:hint="eastAsia"/>
              </w:rPr>
              <w:t>英飞凌</w:t>
            </w:r>
            <w:proofErr w:type="gramEnd"/>
          </w:p>
        </w:tc>
        <w:tc>
          <w:tcPr>
            <w:tcW w:w="2268" w:type="dxa"/>
            <w:shd w:val="clear" w:color="auto" w:fill="auto"/>
          </w:tcPr>
          <w:p w14:paraId="712B0870" w14:textId="77777777" w:rsidR="00F772DB" w:rsidRPr="007E6892" w:rsidRDefault="00F772DB" w:rsidP="00E23902">
            <w:pPr>
              <w:jc w:val="center"/>
              <w:rPr>
                <w:rFonts w:ascii="宋体" w:hAnsi="宋体"/>
              </w:rPr>
            </w:pPr>
            <w:r w:rsidRPr="007E6892">
              <w:rPr>
                <w:rFonts w:ascii="宋体" w:hAnsi="宋体" w:hint="eastAsia"/>
              </w:rPr>
              <w:t>西门康</w:t>
            </w:r>
          </w:p>
        </w:tc>
        <w:tc>
          <w:tcPr>
            <w:tcW w:w="2268" w:type="dxa"/>
            <w:shd w:val="clear" w:color="auto" w:fill="auto"/>
          </w:tcPr>
          <w:p w14:paraId="1AEFB4F0" w14:textId="77777777" w:rsidR="00F772DB" w:rsidRPr="007E6892" w:rsidRDefault="00F772DB" w:rsidP="00E23902">
            <w:pPr>
              <w:jc w:val="center"/>
              <w:rPr>
                <w:rFonts w:ascii="宋体" w:hAnsi="宋体"/>
              </w:rPr>
            </w:pPr>
            <w:r w:rsidRPr="007E6892">
              <w:rPr>
                <w:rFonts w:ascii="宋体" w:hAnsi="宋体" w:hint="eastAsia"/>
              </w:rPr>
              <w:t>或更高档次产品</w:t>
            </w:r>
          </w:p>
        </w:tc>
      </w:tr>
      <w:tr w:rsidR="00F772DB" w:rsidRPr="007E6892" w14:paraId="622F59C2" w14:textId="77777777" w:rsidTr="00F772DB">
        <w:trPr>
          <w:jc w:val="center"/>
        </w:trPr>
        <w:tc>
          <w:tcPr>
            <w:tcW w:w="1665" w:type="dxa"/>
            <w:shd w:val="clear" w:color="auto" w:fill="auto"/>
          </w:tcPr>
          <w:p w14:paraId="2297F9DC" w14:textId="77777777" w:rsidR="00F772DB" w:rsidRPr="007E6892" w:rsidRDefault="00F772DB" w:rsidP="00E23902">
            <w:pPr>
              <w:jc w:val="center"/>
              <w:rPr>
                <w:rFonts w:ascii="宋体" w:hAnsi="宋体"/>
              </w:rPr>
            </w:pPr>
            <w:r w:rsidRPr="007E6892">
              <w:rPr>
                <w:rFonts w:ascii="宋体" w:hAnsi="宋体" w:hint="eastAsia"/>
              </w:rPr>
              <w:lastRenderedPageBreak/>
              <w:t>D</w:t>
            </w:r>
            <w:r w:rsidRPr="007E6892">
              <w:rPr>
                <w:rFonts w:ascii="宋体" w:hAnsi="宋体"/>
              </w:rPr>
              <w:t>SP</w:t>
            </w:r>
          </w:p>
        </w:tc>
        <w:tc>
          <w:tcPr>
            <w:tcW w:w="2271" w:type="dxa"/>
            <w:shd w:val="clear" w:color="auto" w:fill="auto"/>
          </w:tcPr>
          <w:p w14:paraId="3B5924E5" w14:textId="77777777" w:rsidR="00F772DB" w:rsidRPr="007E6892" w:rsidRDefault="00F772DB" w:rsidP="00E23902">
            <w:pPr>
              <w:jc w:val="center"/>
              <w:rPr>
                <w:rFonts w:ascii="宋体" w:hAnsi="宋体"/>
              </w:rPr>
            </w:pPr>
            <w:r w:rsidRPr="007E6892">
              <w:rPr>
                <w:rFonts w:ascii="宋体" w:hAnsi="宋体" w:hint="eastAsia"/>
              </w:rPr>
              <w:t>德仪</w:t>
            </w:r>
          </w:p>
        </w:tc>
        <w:tc>
          <w:tcPr>
            <w:tcW w:w="2268" w:type="dxa"/>
            <w:shd w:val="clear" w:color="auto" w:fill="auto"/>
          </w:tcPr>
          <w:p w14:paraId="65E932F7" w14:textId="77777777" w:rsidR="00F772DB" w:rsidRPr="007E6892" w:rsidRDefault="00F772DB" w:rsidP="00E23902">
            <w:pPr>
              <w:jc w:val="center"/>
              <w:rPr>
                <w:rFonts w:ascii="宋体" w:hAnsi="宋体"/>
              </w:rPr>
            </w:pPr>
            <w:r w:rsidRPr="007E6892">
              <w:rPr>
                <w:rFonts w:ascii="宋体" w:hAnsi="宋体" w:hint="eastAsia"/>
              </w:rPr>
              <w:t>或更高档次产品</w:t>
            </w:r>
          </w:p>
        </w:tc>
        <w:tc>
          <w:tcPr>
            <w:tcW w:w="2268" w:type="dxa"/>
            <w:shd w:val="clear" w:color="auto" w:fill="auto"/>
          </w:tcPr>
          <w:p w14:paraId="3E551C66" w14:textId="77777777" w:rsidR="00F772DB" w:rsidRPr="007E6892" w:rsidRDefault="00F772DB" w:rsidP="00E23902">
            <w:pPr>
              <w:jc w:val="center"/>
              <w:rPr>
                <w:rFonts w:ascii="宋体" w:hAnsi="宋体"/>
              </w:rPr>
            </w:pPr>
            <w:r w:rsidRPr="007E6892">
              <w:rPr>
                <w:rFonts w:ascii="宋体" w:hAnsi="宋体" w:hint="eastAsia"/>
              </w:rPr>
              <w:t>或更高档次产品</w:t>
            </w:r>
          </w:p>
        </w:tc>
      </w:tr>
      <w:tr w:rsidR="003747A5" w:rsidRPr="003747A5" w14:paraId="371001DF" w14:textId="77777777" w:rsidTr="00E23902">
        <w:trPr>
          <w:jc w:val="center"/>
        </w:trPr>
        <w:tc>
          <w:tcPr>
            <w:tcW w:w="1665" w:type="dxa"/>
            <w:shd w:val="clear" w:color="auto" w:fill="auto"/>
          </w:tcPr>
          <w:p w14:paraId="0999BED9" w14:textId="2BA30D2D" w:rsidR="003747A5" w:rsidRPr="003747A5" w:rsidRDefault="003747A5" w:rsidP="003747A5">
            <w:pPr>
              <w:jc w:val="center"/>
              <w:rPr>
                <w:rFonts w:ascii="宋体" w:hAnsi="宋体"/>
                <w:highlight w:val="yellow"/>
              </w:rPr>
            </w:pPr>
            <w:r w:rsidRPr="002B3541">
              <w:rPr>
                <w:rFonts w:ascii="宋体" w:hAnsi="宋体" w:hint="eastAsia"/>
              </w:rPr>
              <w:t>塑壳开关</w:t>
            </w:r>
          </w:p>
        </w:tc>
        <w:tc>
          <w:tcPr>
            <w:tcW w:w="2271" w:type="dxa"/>
            <w:shd w:val="clear" w:color="auto" w:fill="auto"/>
            <w:vAlign w:val="center"/>
          </w:tcPr>
          <w:p w14:paraId="6A3B4C9E" w14:textId="232DD96E" w:rsidR="003747A5" w:rsidRPr="003747A5" w:rsidRDefault="003747A5" w:rsidP="003747A5">
            <w:pPr>
              <w:jc w:val="center"/>
              <w:rPr>
                <w:rFonts w:ascii="宋体" w:hAnsi="宋体"/>
                <w:highlight w:val="yellow"/>
              </w:rPr>
            </w:pPr>
            <w:r w:rsidRPr="006D245B">
              <w:rPr>
                <w:rFonts w:ascii="宋体" w:hAnsi="宋体" w:hint="eastAsia"/>
                <w:szCs w:val="24"/>
              </w:rPr>
              <w:t>常熟C</w:t>
            </w:r>
            <w:r w:rsidRPr="006D245B">
              <w:rPr>
                <w:rFonts w:ascii="宋体" w:hAnsi="宋体"/>
                <w:szCs w:val="24"/>
              </w:rPr>
              <w:t>M3</w:t>
            </w:r>
          </w:p>
        </w:tc>
        <w:tc>
          <w:tcPr>
            <w:tcW w:w="2268" w:type="dxa"/>
            <w:shd w:val="clear" w:color="auto" w:fill="auto"/>
            <w:vAlign w:val="center"/>
          </w:tcPr>
          <w:p w14:paraId="7FF735AB" w14:textId="30FB045D" w:rsidR="003747A5" w:rsidRPr="003747A5" w:rsidRDefault="003747A5" w:rsidP="003747A5">
            <w:pPr>
              <w:jc w:val="center"/>
              <w:rPr>
                <w:rFonts w:ascii="宋体" w:hAnsi="宋体"/>
                <w:highlight w:val="yellow"/>
              </w:rPr>
            </w:pPr>
            <w:r w:rsidRPr="006D245B">
              <w:rPr>
                <w:rFonts w:ascii="宋体" w:hAnsi="宋体" w:hint="eastAsia"/>
                <w:szCs w:val="24"/>
              </w:rPr>
              <w:t>人民(上联</w:t>
            </w:r>
            <w:r w:rsidRPr="006D245B">
              <w:rPr>
                <w:rFonts w:ascii="宋体" w:hAnsi="宋体"/>
                <w:szCs w:val="24"/>
              </w:rPr>
              <w:t>)</w:t>
            </w:r>
            <w:r w:rsidRPr="006D245B">
              <w:rPr>
                <w:rFonts w:ascii="宋体" w:hAnsi="宋体" w:hint="eastAsia"/>
                <w:szCs w:val="24"/>
              </w:rPr>
              <w:t>R</w:t>
            </w:r>
            <w:r w:rsidRPr="006D245B">
              <w:rPr>
                <w:rFonts w:ascii="宋体" w:hAnsi="宋体"/>
                <w:szCs w:val="24"/>
              </w:rPr>
              <w:t>MM2</w:t>
            </w:r>
          </w:p>
        </w:tc>
        <w:tc>
          <w:tcPr>
            <w:tcW w:w="2268" w:type="dxa"/>
            <w:shd w:val="clear" w:color="auto" w:fill="auto"/>
            <w:vAlign w:val="center"/>
          </w:tcPr>
          <w:p w14:paraId="49D2CD04" w14:textId="28E32E7E" w:rsidR="003747A5" w:rsidRPr="003747A5" w:rsidRDefault="003747A5" w:rsidP="003747A5">
            <w:pPr>
              <w:jc w:val="center"/>
              <w:rPr>
                <w:rFonts w:ascii="宋体" w:hAnsi="宋体"/>
                <w:highlight w:val="yellow"/>
              </w:rPr>
            </w:pPr>
            <w:r w:rsidRPr="006D245B">
              <w:rPr>
                <w:rFonts w:ascii="宋体" w:hAnsi="宋体" w:hint="eastAsia"/>
                <w:szCs w:val="24"/>
              </w:rPr>
              <w:t>良信N</w:t>
            </w:r>
            <w:r w:rsidRPr="006D245B">
              <w:rPr>
                <w:rFonts w:ascii="宋体" w:hAnsi="宋体"/>
                <w:szCs w:val="24"/>
              </w:rPr>
              <w:t>DM3</w:t>
            </w:r>
          </w:p>
        </w:tc>
      </w:tr>
    </w:tbl>
    <w:p w14:paraId="35069DE5" w14:textId="66C2ADF8" w:rsidR="00206FFF" w:rsidRPr="00D53922" w:rsidRDefault="00B124C1" w:rsidP="00D53922">
      <w:pPr>
        <w:pStyle w:val="a5"/>
      </w:pPr>
      <w:bookmarkStart w:id="106" w:name="_Toc140564444"/>
      <w:bookmarkStart w:id="107" w:name="_Toc140564875"/>
      <w:bookmarkStart w:id="108" w:name="_Toc225975792"/>
      <w:r w:rsidRPr="002B3541">
        <w:rPr>
          <w:rFonts w:hint="eastAsia"/>
        </w:rPr>
        <w:t>1</w:t>
      </w:r>
      <w:r w:rsidRPr="002B3541">
        <w:t xml:space="preserve">4. </w:t>
      </w:r>
      <w:r w:rsidR="00206FFF" w:rsidRPr="002B3541">
        <w:rPr>
          <w:rFonts w:hint="eastAsia"/>
        </w:rPr>
        <w:t>附件</w:t>
      </w:r>
      <w:bookmarkEnd w:id="106"/>
      <w:bookmarkEnd w:id="107"/>
      <w:bookmarkEnd w:id="108"/>
    </w:p>
    <w:p w14:paraId="795D69D9" w14:textId="3EDB6E20" w:rsidR="00206FFF" w:rsidRPr="00D53922" w:rsidRDefault="00206FFF" w:rsidP="00D53922">
      <w:pPr>
        <w:pStyle w:val="a7"/>
      </w:pPr>
      <w:bookmarkStart w:id="109" w:name="_Toc140564445"/>
      <w:bookmarkStart w:id="110" w:name="_Toc140564876"/>
      <w:bookmarkStart w:id="111" w:name="_Toc225975793"/>
      <w:r w:rsidRPr="00A7062D">
        <w:t xml:space="preserve">14.1 </w:t>
      </w:r>
      <w:r w:rsidRPr="00A7062D">
        <w:rPr>
          <w:rFonts w:hint="eastAsia"/>
        </w:rPr>
        <w:t>图纸</w:t>
      </w:r>
      <w:bookmarkEnd w:id="109"/>
      <w:bookmarkEnd w:id="110"/>
      <w:bookmarkEnd w:id="111"/>
    </w:p>
    <w:p w14:paraId="675AFEBF" w14:textId="626A11AB" w:rsidR="00206FFF" w:rsidRPr="00DD2039" w:rsidRDefault="00206FFF" w:rsidP="00DD2039"/>
    <w:sectPr w:rsidR="00206FFF" w:rsidRPr="00DD2039" w:rsidSect="002943CA">
      <w:footerReference w:type="default" r:id="rId11"/>
      <w:pgSz w:w="11906" w:h="16838" w:code="9"/>
      <w:pgMar w:top="1440" w:right="1080" w:bottom="1440" w:left="1080" w:header="720" w:footer="471" w:gutter="567"/>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DA9336" w14:textId="77777777" w:rsidR="00260EED" w:rsidRDefault="00260EED" w:rsidP="008A561B">
      <w:r>
        <w:separator/>
      </w:r>
    </w:p>
  </w:endnote>
  <w:endnote w:type="continuationSeparator" w:id="0">
    <w:p w14:paraId="2A0F86F1" w14:textId="77777777" w:rsidR="00260EED" w:rsidRDefault="00260EED" w:rsidP="008A5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85251896"/>
      <w:docPartObj>
        <w:docPartGallery w:val="Page Numbers (Bottom of Page)"/>
        <w:docPartUnique/>
      </w:docPartObj>
    </w:sdtPr>
    <w:sdtEndPr/>
    <w:sdtContent>
      <w:sdt>
        <w:sdtPr>
          <w:id w:val="1728636285"/>
          <w:docPartObj>
            <w:docPartGallery w:val="Page Numbers (Top of Page)"/>
            <w:docPartUnique/>
          </w:docPartObj>
        </w:sdtPr>
        <w:sdtEndPr/>
        <w:sdtContent>
          <w:p w14:paraId="7511F50E" w14:textId="2305747F" w:rsidR="00563AF4" w:rsidRDefault="00563AF4">
            <w:pPr>
              <w:pStyle w:val="ab"/>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lang w:val="zh-CN"/>
              </w:rPr>
              <w:t>2</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lang w:val="zh-CN"/>
              </w:rPr>
              <w:t>2</w:t>
            </w:r>
            <w:r>
              <w:rPr>
                <w:b/>
                <w:bCs/>
                <w:sz w:val="24"/>
                <w:szCs w:val="24"/>
              </w:rPr>
              <w:fldChar w:fldCharType="end"/>
            </w:r>
          </w:p>
        </w:sdtContent>
      </w:sdt>
    </w:sdtContent>
  </w:sdt>
  <w:p w14:paraId="72C6F281" w14:textId="4D29EA2A" w:rsidR="00563AF4" w:rsidRPr="00566030" w:rsidRDefault="00563AF4" w:rsidP="00217676">
    <w:pPr>
      <w:pStyle w:val="ab"/>
      <w:jc w:val="center"/>
      <w:rPr>
        <w:rFonts w:ascii="Times New Roman" w:hAnsi="Times New Roman" w:cs="Times New Roman"/>
        <w:sz w:val="21"/>
        <w:szCs w:val="2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F89E36" w14:textId="77777777" w:rsidR="00260EED" w:rsidRDefault="00260EED" w:rsidP="008A561B">
      <w:r>
        <w:separator/>
      </w:r>
    </w:p>
  </w:footnote>
  <w:footnote w:type="continuationSeparator" w:id="0">
    <w:p w14:paraId="120978CD" w14:textId="77777777" w:rsidR="00260EED" w:rsidRDefault="00260EED" w:rsidP="008A56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E168BD" w14:textId="5DEE977C" w:rsidR="00563AF4" w:rsidRDefault="00563AF4" w:rsidP="00D92C61">
    <w:pPr>
      <w:pStyle w:val="a9"/>
      <w:pBdr>
        <w:bottom w:val="single" w:sz="4" w:space="0" w:color="auto"/>
      </w:pBdr>
      <w:spacing w:line="120" w:lineRule="exact"/>
    </w:pPr>
    <w:r w:rsidRPr="0029481A">
      <w:rPr>
        <w:noProof/>
      </w:rPr>
      <w:drawing>
        <wp:anchor distT="0" distB="0" distL="114300" distR="114300" simplePos="0" relativeHeight="251659264" behindDoc="0" locked="0" layoutInCell="1" allowOverlap="1" wp14:anchorId="54C7DF1D" wp14:editId="16AAE009">
          <wp:simplePos x="0" y="0"/>
          <wp:positionH relativeFrom="column">
            <wp:posOffset>4499610</wp:posOffset>
          </wp:positionH>
          <wp:positionV relativeFrom="paragraph">
            <wp:posOffset>112395</wp:posOffset>
          </wp:positionV>
          <wp:extent cx="609600" cy="234315"/>
          <wp:effectExtent l="0" t="0" r="0" b="0"/>
          <wp:wrapThrough wrapText="bothSides">
            <wp:wrapPolygon edited="0">
              <wp:start x="0" y="0"/>
              <wp:lineTo x="0" y="19317"/>
              <wp:lineTo x="20925" y="19317"/>
              <wp:lineTo x="20925" y="0"/>
              <wp:lineTo x="0" y="0"/>
            </wp:wrapPolygon>
          </wp:wrapThrough>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9600" cy="2343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9481A">
      <w:rPr>
        <w:noProof/>
      </w:rPr>
      <mc:AlternateContent>
        <mc:Choice Requires="wps">
          <w:drawing>
            <wp:anchor distT="0" distB="0" distL="114300" distR="114300" simplePos="0" relativeHeight="251658239" behindDoc="1" locked="0" layoutInCell="1" allowOverlap="1" wp14:anchorId="01D878B6" wp14:editId="6B7B3CED">
              <wp:simplePos x="0" y="0"/>
              <wp:positionH relativeFrom="margin">
                <wp:posOffset>4936490</wp:posOffset>
              </wp:positionH>
              <wp:positionV relativeFrom="paragraph">
                <wp:posOffset>80645</wp:posOffset>
              </wp:positionV>
              <wp:extent cx="1155065" cy="298450"/>
              <wp:effectExtent l="0" t="0" r="26035" b="25400"/>
              <wp:wrapThrough wrapText="bothSides">
                <wp:wrapPolygon edited="0">
                  <wp:start x="0" y="0"/>
                  <wp:lineTo x="0" y="22060"/>
                  <wp:lineTo x="21731" y="22060"/>
                  <wp:lineTo x="21731" y="0"/>
                  <wp:lineTo x="0" y="0"/>
                </wp:wrapPolygon>
              </wp:wrapThrough>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5065" cy="298450"/>
                      </a:xfrm>
                      <a:prstGeom prst="rect">
                        <a:avLst/>
                      </a:prstGeom>
                      <a:solidFill>
                        <a:srgbClr val="FFFFFF"/>
                      </a:solidFill>
                      <a:ln w="9525">
                        <a:solidFill>
                          <a:srgbClr val="FFFFFF"/>
                        </a:solidFill>
                        <a:miter lim="800000"/>
                        <a:headEnd/>
                        <a:tailEnd/>
                      </a:ln>
                    </wps:spPr>
                    <wps:txbx>
                      <w:txbxContent>
                        <w:p w14:paraId="0C970762" w14:textId="77777777" w:rsidR="00563AF4" w:rsidRPr="00AB2DD4" w:rsidRDefault="00563AF4" w:rsidP="0029481A">
                          <w:pPr>
                            <w:ind w:left="240"/>
                            <w:rPr>
                              <w:rFonts w:ascii="宋体" w:hAnsi="宋体"/>
                              <w:b/>
                              <w:color w:val="DC0000"/>
                              <w:szCs w:val="24"/>
                            </w:rPr>
                          </w:pPr>
                          <w:proofErr w:type="gramStart"/>
                          <w:r w:rsidRPr="00AB2DD4">
                            <w:rPr>
                              <w:rFonts w:ascii="宋体" w:hAnsi="宋体" w:hint="eastAsia"/>
                              <w:b/>
                              <w:color w:val="DC0000"/>
                              <w:szCs w:val="24"/>
                            </w:rPr>
                            <w:t>商密</w:t>
                          </w:r>
                          <w:proofErr w:type="gramEnd"/>
                          <w:r w:rsidRPr="00AB2DD4">
                            <w:rPr>
                              <w:rFonts w:ascii="宋体" w:hAnsi="宋体" w:hint="eastAsia"/>
                              <w:b/>
                              <w:color w:val="DC0000"/>
                              <w:szCs w:val="24"/>
                            </w:rPr>
                            <w:t>A</w:t>
                          </w:r>
                        </w:p>
                        <w:p w14:paraId="1902FB6B" w14:textId="77777777" w:rsidR="00563AF4" w:rsidRPr="008C06B9" w:rsidRDefault="00563AF4" w:rsidP="0029481A">
                          <w:pPr>
                            <w:ind w:left="240" w:firstLineChars="250" w:firstLine="552"/>
                            <w:rPr>
                              <w:rFonts w:hAnsi="宋体"/>
                              <w:b/>
                              <w:sz w:val="22"/>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1D878B6" id="_x0000_t202" coordsize="21600,21600" o:spt="202" path="m,l,21600r21600,l21600,xe">
              <v:stroke joinstyle="miter"/>
              <v:path gradientshapeok="t" o:connecttype="rect"/>
            </v:shapetype>
            <v:shape id="文本框 6" o:spid="_x0000_s1026" type="#_x0000_t202" style="position:absolute;left:0;text-align:left;margin-left:388.7pt;margin-top:6.35pt;width:90.95pt;height:23.5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" strokecolor="white">
              <v:textbox>
                <w:txbxContent>
                  <w:p w14:paraId="0C970762" w14:textId="77777777" w:rsidR="00563AF4" w:rsidRPr="00AB2DD4" w:rsidRDefault="00563AF4" w:rsidP="0029481A">
                    <w:pPr>
                      <w:ind w:left="240"/>
                      <w:rPr>
                        <w:rFonts w:ascii="宋体" w:hAnsi="宋体"/>
                        <w:b/>
                        <w:color w:val="DC0000"/>
                        <w:szCs w:val="24"/>
                      </w:rPr>
                    </w:pPr>
                    <w:proofErr w:type="gramStart"/>
                    <w:r w:rsidRPr="00AB2DD4">
                      <w:rPr>
                        <w:rFonts w:ascii="宋体" w:hAnsi="宋体" w:hint="eastAsia"/>
                        <w:b/>
                        <w:color w:val="DC0000"/>
                        <w:szCs w:val="24"/>
                      </w:rPr>
                      <w:t>商密</w:t>
                    </w:r>
                    <w:proofErr w:type="gramEnd"/>
                    <w:r w:rsidRPr="00AB2DD4">
                      <w:rPr>
                        <w:rFonts w:ascii="宋体" w:hAnsi="宋体" w:hint="eastAsia"/>
                        <w:b/>
                        <w:color w:val="DC0000"/>
                        <w:szCs w:val="24"/>
                      </w:rPr>
                      <w:t>A</w:t>
                    </w:r>
                  </w:p>
                  <w:p w14:paraId="1902FB6B" w14:textId="77777777" w:rsidR="00563AF4" w:rsidRPr="008C06B9" w:rsidRDefault="00563AF4" w:rsidP="0029481A">
                    <w:pPr>
                      <w:ind w:left="240" w:firstLineChars="250" w:firstLine="552"/>
                      <w:rPr>
                        <w:rFonts w:hAnsi="宋体"/>
                        <w:b/>
                        <w:sz w:val="22"/>
                      </w:rPr>
                    </w:pPr>
                  </w:p>
                </w:txbxContent>
              </v:textbox>
              <w10:wrap type="through" anchorx="margin"/>
            </v:shape>
          </w:pict>
        </mc:Fallback>
      </mc:AlternateContent>
    </w:r>
    <w:r w:rsidRPr="005F5E1D">
      <w:rPr>
        <w:noProof/>
      </w:rPr>
      <mc:AlternateContent>
        <mc:Choice Requires="wps">
          <w:drawing>
            <wp:anchor distT="0" distB="0" distL="114300" distR="114300" simplePos="0" relativeHeight="251662336" behindDoc="0" locked="0" layoutInCell="1" allowOverlap="1" wp14:anchorId="4F9A8B40" wp14:editId="1497E56D">
              <wp:simplePos x="0" y="0"/>
              <wp:positionH relativeFrom="page">
                <wp:align>center</wp:align>
              </wp:positionH>
              <wp:positionV relativeFrom="paragraph">
                <wp:posOffset>60970</wp:posOffset>
              </wp:positionV>
              <wp:extent cx="2179675" cy="289560"/>
              <wp:effectExtent l="0" t="0" r="11430" b="15240"/>
              <wp:wrapTopAndBottom/>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9675" cy="289560"/>
                      </a:xfrm>
                      <a:prstGeom prst="rect">
                        <a:avLst/>
                      </a:prstGeom>
                      <a:solidFill>
                        <a:srgbClr val="FFFFFF"/>
                      </a:solidFill>
                      <a:ln w="9525">
                        <a:solidFill>
                          <a:srgbClr val="FFFFFF"/>
                        </a:solidFill>
                        <a:miter lim="800000"/>
                        <a:headEnd/>
                        <a:tailEnd/>
                      </a:ln>
                    </wps:spPr>
                    <wps:txbx>
                      <w:txbxContent>
                        <w:p w14:paraId="079BC492" w14:textId="77777777" w:rsidR="00563AF4" w:rsidRPr="008C06B9" w:rsidRDefault="00563AF4" w:rsidP="0069005A">
                          <w:pPr>
                            <w:ind w:left="240"/>
                            <w:rPr>
                              <w:rFonts w:hAnsi="宋体"/>
                              <w:b/>
                              <w:sz w:val="22"/>
                            </w:rPr>
                          </w:pPr>
                          <w:r w:rsidRPr="008C06B9">
                            <w:rPr>
                              <w:rFonts w:hAnsi="宋体" w:hint="eastAsia"/>
                              <w:b/>
                              <w:sz w:val="22"/>
                            </w:rPr>
                            <w:t>隆</w:t>
                          </w:r>
                          <w:proofErr w:type="gramStart"/>
                          <w:r w:rsidRPr="008C06B9">
                            <w:rPr>
                              <w:rFonts w:hAnsi="宋体" w:hint="eastAsia"/>
                              <w:b/>
                              <w:sz w:val="22"/>
                            </w:rPr>
                            <w:t>基绿能科技</w:t>
                          </w:r>
                          <w:proofErr w:type="gramEnd"/>
                          <w:r w:rsidRPr="008C06B9">
                            <w:rPr>
                              <w:rFonts w:hAnsi="宋体" w:hint="eastAsia"/>
                              <w:b/>
                              <w:sz w:val="22"/>
                            </w:rPr>
                            <w:t>股份有限公司</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F9A8B40" id="文本框 5" o:spid="_x0000_s1027" type="#_x0000_t202" style="position:absolute;left:0;text-align:left;margin-left:0;margin-top:4.8pt;width:171.65pt;height:22.8pt;z-index:251662336;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" strokecolor="white">
              <v:textbox>
                <w:txbxContent>
                  <w:p w14:paraId="079BC492" w14:textId="77777777" w:rsidR="00563AF4" w:rsidRPr="008C06B9" w:rsidRDefault="00563AF4" w:rsidP="0069005A">
                    <w:pPr>
                      <w:ind w:left="240"/>
                      <w:rPr>
                        <w:rFonts w:hAnsi="宋体"/>
                        <w:b/>
                        <w:sz w:val="22"/>
                      </w:rPr>
                    </w:pPr>
                    <w:r w:rsidRPr="008C06B9">
                      <w:rPr>
                        <w:rFonts w:hAnsi="宋体" w:hint="eastAsia"/>
                        <w:b/>
                        <w:sz w:val="22"/>
                      </w:rPr>
                      <w:t>隆</w:t>
                    </w:r>
                    <w:proofErr w:type="gramStart"/>
                    <w:r w:rsidRPr="008C06B9">
                      <w:rPr>
                        <w:rFonts w:hAnsi="宋体" w:hint="eastAsia"/>
                        <w:b/>
                        <w:sz w:val="22"/>
                      </w:rPr>
                      <w:t>基绿能科技</w:t>
                    </w:r>
                    <w:proofErr w:type="gramEnd"/>
                    <w:r w:rsidRPr="008C06B9">
                      <w:rPr>
                        <w:rFonts w:hAnsi="宋体" w:hint="eastAsia"/>
                        <w:b/>
                        <w:sz w:val="22"/>
                      </w:rPr>
                      <w:t>股份有限公司</w:t>
                    </w:r>
                  </w:p>
                </w:txbxContent>
              </v:textbox>
              <w10:wrap type="topAndBottom" anchorx="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9B3ED6"/>
    <w:multiLevelType w:val="multilevel"/>
    <w:tmpl w:val="9FDC5EA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2F64901"/>
    <w:multiLevelType w:val="hybridMultilevel"/>
    <w:tmpl w:val="DA489AE0"/>
    <w:lvl w:ilvl="0" w:tplc="8066329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654497F"/>
    <w:multiLevelType w:val="multilevel"/>
    <w:tmpl w:val="2514E5BC"/>
    <w:lvl w:ilvl="0">
      <w:start w:val="1"/>
      <w:numFmt w:val="decimal"/>
      <w:suff w:val="space"/>
      <w:lvlText w:val="%1."/>
      <w:lvlJc w:val="left"/>
      <w:pPr>
        <w:ind w:left="0" w:firstLine="400"/>
      </w:pPr>
      <w:rPr>
        <w:rFonts w:hint="default"/>
      </w:rPr>
    </w:lvl>
    <w:lvl w:ilvl="1">
      <w:start w:val="2"/>
      <w:numFmt w:val="decimal"/>
      <w:isLgl/>
      <w:suff w:val="space"/>
      <w:lvlText w:val="%1.%2"/>
      <w:lvlJc w:val="left"/>
      <w:pPr>
        <w:ind w:left="685" w:hanging="405"/>
      </w:pPr>
      <w:rPr>
        <w:rFonts w:hint="default"/>
      </w:rPr>
    </w:lvl>
    <w:lvl w:ilvl="2">
      <w:start w:val="1"/>
      <w:numFmt w:val="decimal"/>
      <w:isLgl/>
      <w:lvlText w:val="%1.%2.%3"/>
      <w:lvlJc w:val="left"/>
      <w:pPr>
        <w:ind w:left="1139"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77" w:hanging="1080"/>
      </w:pPr>
      <w:rPr>
        <w:rFonts w:hint="default"/>
      </w:rPr>
    </w:lvl>
    <w:lvl w:ilvl="5">
      <w:start w:val="1"/>
      <w:numFmt w:val="decimal"/>
      <w:isLgl/>
      <w:lvlText w:val="%1.%2.%3.%4.%5.%6"/>
      <w:lvlJc w:val="left"/>
      <w:pPr>
        <w:ind w:left="2276" w:hanging="1440"/>
      </w:pPr>
      <w:rPr>
        <w:rFonts w:hint="default"/>
      </w:rPr>
    </w:lvl>
    <w:lvl w:ilvl="6">
      <w:start w:val="1"/>
      <w:numFmt w:val="decimal"/>
      <w:isLgl/>
      <w:lvlText w:val="%1.%2.%3.%4.%5.%6.%7"/>
      <w:lvlJc w:val="left"/>
      <w:pPr>
        <w:ind w:left="2775" w:hanging="1800"/>
      </w:pPr>
      <w:rPr>
        <w:rFonts w:hint="default"/>
      </w:rPr>
    </w:lvl>
    <w:lvl w:ilvl="7">
      <w:start w:val="1"/>
      <w:numFmt w:val="decimal"/>
      <w:isLgl/>
      <w:lvlText w:val="%1.%2.%3.%4.%5.%6.%7.%8"/>
      <w:lvlJc w:val="left"/>
      <w:pPr>
        <w:ind w:left="2914" w:hanging="1800"/>
      </w:pPr>
      <w:rPr>
        <w:rFonts w:hint="default"/>
      </w:rPr>
    </w:lvl>
    <w:lvl w:ilvl="8">
      <w:start w:val="1"/>
      <w:numFmt w:val="decimal"/>
      <w:isLgl/>
      <w:lvlText w:val="%1.%2.%3.%4.%5.%6.%7.%8.%9"/>
      <w:lvlJc w:val="left"/>
      <w:pPr>
        <w:ind w:left="3413" w:hanging="2160"/>
      </w:pPr>
      <w:rPr>
        <w:rFonts w:hint="default"/>
      </w:rPr>
    </w:lvl>
  </w:abstractNum>
  <w:num w:numId="1">
    <w:abstractNumId w:val="2"/>
    <w:lvlOverride w:ilvl="0">
      <w:lvl w:ilvl="0">
        <w:start w:val="1"/>
        <w:numFmt w:val="decimal"/>
        <w:suff w:val="space"/>
        <w:lvlText w:val="%1."/>
        <w:lvlJc w:val="left"/>
        <w:pPr>
          <w:ind w:left="0" w:firstLine="40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1">
      <w:lvl w:ilvl="1">
        <w:start w:val="2"/>
        <w:numFmt w:val="decimal"/>
        <w:isLgl/>
        <w:suff w:val="space"/>
        <w:lvlText w:val="%1.%2"/>
        <w:lvlJc w:val="left"/>
        <w:pPr>
          <w:ind w:left="685" w:hanging="405"/>
        </w:pPr>
        <w:rPr>
          <w:rFonts w:hint="default"/>
        </w:rPr>
      </w:lvl>
    </w:lvlOverride>
    <w:lvlOverride w:ilvl="2">
      <w:lvl w:ilvl="2">
        <w:start w:val="1"/>
        <w:numFmt w:val="decimal"/>
        <w:isLgl/>
        <w:lvlText w:val="%1.%2.%3"/>
        <w:lvlJc w:val="left"/>
        <w:pPr>
          <w:ind w:left="1139" w:hanging="720"/>
        </w:pPr>
        <w:rPr>
          <w:rFonts w:hint="default"/>
        </w:rPr>
      </w:lvl>
    </w:lvlOverride>
    <w:lvlOverride w:ilvl="3">
      <w:lvl w:ilvl="3">
        <w:start w:val="1"/>
        <w:numFmt w:val="decimal"/>
        <w:isLgl/>
        <w:lvlText w:val="%1.%2.%3.%4"/>
        <w:lvlJc w:val="left"/>
        <w:pPr>
          <w:ind w:left="1638" w:hanging="1080"/>
        </w:pPr>
        <w:rPr>
          <w:rFonts w:hint="default"/>
        </w:rPr>
      </w:lvl>
    </w:lvlOverride>
    <w:lvlOverride w:ilvl="4">
      <w:lvl w:ilvl="4">
        <w:start w:val="1"/>
        <w:numFmt w:val="decimal"/>
        <w:isLgl/>
        <w:lvlText w:val="%1.%2.%3.%4.%5"/>
        <w:lvlJc w:val="left"/>
        <w:pPr>
          <w:ind w:left="1777" w:hanging="1080"/>
        </w:pPr>
        <w:rPr>
          <w:rFonts w:hint="default"/>
        </w:rPr>
      </w:lvl>
    </w:lvlOverride>
    <w:lvlOverride w:ilvl="5">
      <w:lvl w:ilvl="5">
        <w:start w:val="1"/>
        <w:numFmt w:val="decimal"/>
        <w:isLgl/>
        <w:lvlText w:val="%1.%2.%3.%4.%5.%6"/>
        <w:lvlJc w:val="left"/>
        <w:pPr>
          <w:ind w:left="2276" w:hanging="1440"/>
        </w:pPr>
        <w:rPr>
          <w:rFonts w:hint="default"/>
        </w:rPr>
      </w:lvl>
    </w:lvlOverride>
    <w:lvlOverride w:ilvl="6">
      <w:lvl w:ilvl="6">
        <w:start w:val="1"/>
        <w:numFmt w:val="decimal"/>
        <w:isLgl/>
        <w:lvlText w:val="%1.%2.%3.%4.%5.%6.%7"/>
        <w:lvlJc w:val="left"/>
        <w:pPr>
          <w:ind w:left="2775" w:hanging="1800"/>
        </w:pPr>
        <w:rPr>
          <w:rFonts w:hint="default"/>
        </w:rPr>
      </w:lvl>
    </w:lvlOverride>
    <w:lvlOverride w:ilvl="7">
      <w:lvl w:ilvl="7">
        <w:start w:val="1"/>
        <w:numFmt w:val="decimal"/>
        <w:isLgl/>
        <w:lvlText w:val="%1.%2.%3.%4.%5.%6.%7.%8"/>
        <w:lvlJc w:val="left"/>
        <w:pPr>
          <w:ind w:left="2914" w:hanging="1800"/>
        </w:pPr>
        <w:rPr>
          <w:rFonts w:hint="default"/>
        </w:rPr>
      </w:lvl>
    </w:lvlOverride>
    <w:lvlOverride w:ilvl="8">
      <w:lvl w:ilvl="8">
        <w:start w:val="1"/>
        <w:numFmt w:val="decimal"/>
        <w:isLgl/>
        <w:lvlText w:val="%1.%2.%3.%4.%5.%6.%7.%8.%9"/>
        <w:lvlJc w:val="left"/>
        <w:pPr>
          <w:ind w:left="3413" w:hanging="2160"/>
        </w:pPr>
        <w:rPr>
          <w:rFonts w:hint="default"/>
        </w:rPr>
      </w:lvl>
    </w:lvlOverride>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proofState w:spelling="clean" w:grammar="clean"/>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561B"/>
    <w:rsid w:val="000051D3"/>
    <w:rsid w:val="000103C0"/>
    <w:rsid w:val="00012ABF"/>
    <w:rsid w:val="00015182"/>
    <w:rsid w:val="00020FA0"/>
    <w:rsid w:val="00036E28"/>
    <w:rsid w:val="00046E6C"/>
    <w:rsid w:val="0005049C"/>
    <w:rsid w:val="00060C0F"/>
    <w:rsid w:val="00063FAA"/>
    <w:rsid w:val="00072DF4"/>
    <w:rsid w:val="00074047"/>
    <w:rsid w:val="0007561F"/>
    <w:rsid w:val="000A10BC"/>
    <w:rsid w:val="000A25A6"/>
    <w:rsid w:val="000A3B94"/>
    <w:rsid w:val="000B22CE"/>
    <w:rsid w:val="000B31D6"/>
    <w:rsid w:val="000C255A"/>
    <w:rsid w:val="000D77BB"/>
    <w:rsid w:val="000E1345"/>
    <w:rsid w:val="000F0DEE"/>
    <w:rsid w:val="00105E1A"/>
    <w:rsid w:val="00113D8A"/>
    <w:rsid w:val="00114929"/>
    <w:rsid w:val="00120300"/>
    <w:rsid w:val="00123E50"/>
    <w:rsid w:val="0013734A"/>
    <w:rsid w:val="00153B07"/>
    <w:rsid w:val="00186411"/>
    <w:rsid w:val="001E6AA3"/>
    <w:rsid w:val="001F5DCB"/>
    <w:rsid w:val="00206FFF"/>
    <w:rsid w:val="002140A3"/>
    <w:rsid w:val="00217676"/>
    <w:rsid w:val="00225756"/>
    <w:rsid w:val="00260EED"/>
    <w:rsid w:val="00262D4A"/>
    <w:rsid w:val="00266675"/>
    <w:rsid w:val="002817E5"/>
    <w:rsid w:val="00283278"/>
    <w:rsid w:val="002943CA"/>
    <w:rsid w:val="0029481A"/>
    <w:rsid w:val="0029678F"/>
    <w:rsid w:val="00297991"/>
    <w:rsid w:val="002A07CE"/>
    <w:rsid w:val="002A7FB0"/>
    <w:rsid w:val="002B0DB1"/>
    <w:rsid w:val="002B3541"/>
    <w:rsid w:val="002B521B"/>
    <w:rsid w:val="002B523F"/>
    <w:rsid w:val="002D0AFC"/>
    <w:rsid w:val="002D5009"/>
    <w:rsid w:val="002D59D2"/>
    <w:rsid w:val="002D6649"/>
    <w:rsid w:val="002D6F84"/>
    <w:rsid w:val="002D71A2"/>
    <w:rsid w:val="00300D4D"/>
    <w:rsid w:val="0030143E"/>
    <w:rsid w:val="00311A50"/>
    <w:rsid w:val="00315512"/>
    <w:rsid w:val="003371D3"/>
    <w:rsid w:val="003606A2"/>
    <w:rsid w:val="003747A5"/>
    <w:rsid w:val="003953DC"/>
    <w:rsid w:val="003B2FD6"/>
    <w:rsid w:val="003B5DD8"/>
    <w:rsid w:val="003F4199"/>
    <w:rsid w:val="003F4DDE"/>
    <w:rsid w:val="003F55C9"/>
    <w:rsid w:val="00405B83"/>
    <w:rsid w:val="00411687"/>
    <w:rsid w:val="004229BD"/>
    <w:rsid w:val="004246FB"/>
    <w:rsid w:val="00431339"/>
    <w:rsid w:val="00440406"/>
    <w:rsid w:val="00445CBA"/>
    <w:rsid w:val="00450E05"/>
    <w:rsid w:val="00464939"/>
    <w:rsid w:val="00487112"/>
    <w:rsid w:val="00494D92"/>
    <w:rsid w:val="004967E2"/>
    <w:rsid w:val="004A1458"/>
    <w:rsid w:val="004B1B90"/>
    <w:rsid w:val="004E0AC9"/>
    <w:rsid w:val="004E3691"/>
    <w:rsid w:val="004E73B3"/>
    <w:rsid w:val="004F1A50"/>
    <w:rsid w:val="004F4A90"/>
    <w:rsid w:val="004F79E6"/>
    <w:rsid w:val="00515707"/>
    <w:rsid w:val="00515908"/>
    <w:rsid w:val="00515E14"/>
    <w:rsid w:val="005170C9"/>
    <w:rsid w:val="005215BA"/>
    <w:rsid w:val="005218DB"/>
    <w:rsid w:val="00522A5F"/>
    <w:rsid w:val="0054554F"/>
    <w:rsid w:val="005456AC"/>
    <w:rsid w:val="00555E65"/>
    <w:rsid w:val="00563AF4"/>
    <w:rsid w:val="00573BE7"/>
    <w:rsid w:val="00586B0E"/>
    <w:rsid w:val="00587AFE"/>
    <w:rsid w:val="00590A2E"/>
    <w:rsid w:val="0059188F"/>
    <w:rsid w:val="00594751"/>
    <w:rsid w:val="00597D93"/>
    <w:rsid w:val="005A0452"/>
    <w:rsid w:val="005A4C38"/>
    <w:rsid w:val="005B2609"/>
    <w:rsid w:val="005B5301"/>
    <w:rsid w:val="005E0FE5"/>
    <w:rsid w:val="005F02DE"/>
    <w:rsid w:val="005F7791"/>
    <w:rsid w:val="00600704"/>
    <w:rsid w:val="00601109"/>
    <w:rsid w:val="00612069"/>
    <w:rsid w:val="00632DE6"/>
    <w:rsid w:val="006721CD"/>
    <w:rsid w:val="0067354B"/>
    <w:rsid w:val="006748AE"/>
    <w:rsid w:val="0068121F"/>
    <w:rsid w:val="00687981"/>
    <w:rsid w:val="0069005A"/>
    <w:rsid w:val="006939ED"/>
    <w:rsid w:val="0069431C"/>
    <w:rsid w:val="006B3E71"/>
    <w:rsid w:val="006D113E"/>
    <w:rsid w:val="006E5F15"/>
    <w:rsid w:val="00724051"/>
    <w:rsid w:val="00733EC1"/>
    <w:rsid w:val="0073429A"/>
    <w:rsid w:val="007346CB"/>
    <w:rsid w:val="00741699"/>
    <w:rsid w:val="0074265D"/>
    <w:rsid w:val="00742C56"/>
    <w:rsid w:val="00760CC9"/>
    <w:rsid w:val="00760F02"/>
    <w:rsid w:val="007661DC"/>
    <w:rsid w:val="007748FB"/>
    <w:rsid w:val="007808CA"/>
    <w:rsid w:val="007978A4"/>
    <w:rsid w:val="007A3137"/>
    <w:rsid w:val="007A336F"/>
    <w:rsid w:val="007B50E6"/>
    <w:rsid w:val="007C28AE"/>
    <w:rsid w:val="007C332F"/>
    <w:rsid w:val="007C44B1"/>
    <w:rsid w:val="007C6DFF"/>
    <w:rsid w:val="007D7772"/>
    <w:rsid w:val="007E6892"/>
    <w:rsid w:val="007F4D95"/>
    <w:rsid w:val="00816114"/>
    <w:rsid w:val="00820C72"/>
    <w:rsid w:val="00821D7C"/>
    <w:rsid w:val="0082327E"/>
    <w:rsid w:val="00834AB7"/>
    <w:rsid w:val="0084528E"/>
    <w:rsid w:val="00852F67"/>
    <w:rsid w:val="00854E4A"/>
    <w:rsid w:val="00862C40"/>
    <w:rsid w:val="00864FD4"/>
    <w:rsid w:val="00875659"/>
    <w:rsid w:val="00881710"/>
    <w:rsid w:val="00881C9C"/>
    <w:rsid w:val="00890E1A"/>
    <w:rsid w:val="00892F48"/>
    <w:rsid w:val="008A561B"/>
    <w:rsid w:val="008A7976"/>
    <w:rsid w:val="008A7E46"/>
    <w:rsid w:val="008E04CB"/>
    <w:rsid w:val="008E3C88"/>
    <w:rsid w:val="008E64D5"/>
    <w:rsid w:val="008F1EF3"/>
    <w:rsid w:val="00900669"/>
    <w:rsid w:val="009127A3"/>
    <w:rsid w:val="009161B6"/>
    <w:rsid w:val="0092450E"/>
    <w:rsid w:val="00932D6F"/>
    <w:rsid w:val="00943F28"/>
    <w:rsid w:val="00966363"/>
    <w:rsid w:val="009765AC"/>
    <w:rsid w:val="00977FCF"/>
    <w:rsid w:val="00980313"/>
    <w:rsid w:val="009D1D8A"/>
    <w:rsid w:val="009E2822"/>
    <w:rsid w:val="009E4FC2"/>
    <w:rsid w:val="009E54C1"/>
    <w:rsid w:val="00A36207"/>
    <w:rsid w:val="00A3714C"/>
    <w:rsid w:val="00A41DFF"/>
    <w:rsid w:val="00A50FB5"/>
    <w:rsid w:val="00A61DE3"/>
    <w:rsid w:val="00A61F07"/>
    <w:rsid w:val="00A7062D"/>
    <w:rsid w:val="00A70C35"/>
    <w:rsid w:val="00AB0804"/>
    <w:rsid w:val="00AB3796"/>
    <w:rsid w:val="00AC079D"/>
    <w:rsid w:val="00AD537E"/>
    <w:rsid w:val="00AD625C"/>
    <w:rsid w:val="00AE4A4F"/>
    <w:rsid w:val="00AF3625"/>
    <w:rsid w:val="00B04929"/>
    <w:rsid w:val="00B05930"/>
    <w:rsid w:val="00B124C1"/>
    <w:rsid w:val="00B147E7"/>
    <w:rsid w:val="00B14FE6"/>
    <w:rsid w:val="00B325E7"/>
    <w:rsid w:val="00B53048"/>
    <w:rsid w:val="00B65372"/>
    <w:rsid w:val="00B765DB"/>
    <w:rsid w:val="00B87CA5"/>
    <w:rsid w:val="00B9508A"/>
    <w:rsid w:val="00BB659E"/>
    <w:rsid w:val="00BB75A9"/>
    <w:rsid w:val="00BC53C0"/>
    <w:rsid w:val="00BD44DC"/>
    <w:rsid w:val="00BF20FE"/>
    <w:rsid w:val="00C041AB"/>
    <w:rsid w:val="00C06511"/>
    <w:rsid w:val="00C150FF"/>
    <w:rsid w:val="00C16455"/>
    <w:rsid w:val="00C23B9B"/>
    <w:rsid w:val="00C4432C"/>
    <w:rsid w:val="00C555BC"/>
    <w:rsid w:val="00C600F7"/>
    <w:rsid w:val="00C604D2"/>
    <w:rsid w:val="00C6559E"/>
    <w:rsid w:val="00C66047"/>
    <w:rsid w:val="00C704D9"/>
    <w:rsid w:val="00C72123"/>
    <w:rsid w:val="00C757F9"/>
    <w:rsid w:val="00C77EF5"/>
    <w:rsid w:val="00C8588E"/>
    <w:rsid w:val="00C92162"/>
    <w:rsid w:val="00C93060"/>
    <w:rsid w:val="00CB59FB"/>
    <w:rsid w:val="00CC0F2A"/>
    <w:rsid w:val="00CC52CD"/>
    <w:rsid w:val="00CC5754"/>
    <w:rsid w:val="00CD7D98"/>
    <w:rsid w:val="00CE4FD7"/>
    <w:rsid w:val="00D1326C"/>
    <w:rsid w:val="00D14669"/>
    <w:rsid w:val="00D16E08"/>
    <w:rsid w:val="00D223D4"/>
    <w:rsid w:val="00D253E0"/>
    <w:rsid w:val="00D51637"/>
    <w:rsid w:val="00D53922"/>
    <w:rsid w:val="00D571F8"/>
    <w:rsid w:val="00D57B4C"/>
    <w:rsid w:val="00D649D8"/>
    <w:rsid w:val="00D7155E"/>
    <w:rsid w:val="00D7313A"/>
    <w:rsid w:val="00D75E96"/>
    <w:rsid w:val="00D83232"/>
    <w:rsid w:val="00D833CA"/>
    <w:rsid w:val="00D92C61"/>
    <w:rsid w:val="00D92D48"/>
    <w:rsid w:val="00DA54F8"/>
    <w:rsid w:val="00DA7A4B"/>
    <w:rsid w:val="00DB2F4B"/>
    <w:rsid w:val="00DC0C25"/>
    <w:rsid w:val="00DC79E7"/>
    <w:rsid w:val="00DD2039"/>
    <w:rsid w:val="00DD24B2"/>
    <w:rsid w:val="00DD3ACB"/>
    <w:rsid w:val="00DF0AEC"/>
    <w:rsid w:val="00DF509A"/>
    <w:rsid w:val="00E2309A"/>
    <w:rsid w:val="00E23173"/>
    <w:rsid w:val="00E23902"/>
    <w:rsid w:val="00E27470"/>
    <w:rsid w:val="00E377AA"/>
    <w:rsid w:val="00E41772"/>
    <w:rsid w:val="00E46B8B"/>
    <w:rsid w:val="00E65302"/>
    <w:rsid w:val="00E87585"/>
    <w:rsid w:val="00E902CE"/>
    <w:rsid w:val="00E94CD4"/>
    <w:rsid w:val="00EA2EBA"/>
    <w:rsid w:val="00EC5918"/>
    <w:rsid w:val="00ED05D6"/>
    <w:rsid w:val="00EE7830"/>
    <w:rsid w:val="00EF753D"/>
    <w:rsid w:val="00EF7832"/>
    <w:rsid w:val="00F212E9"/>
    <w:rsid w:val="00F30F57"/>
    <w:rsid w:val="00F3248E"/>
    <w:rsid w:val="00F3557E"/>
    <w:rsid w:val="00F36EE0"/>
    <w:rsid w:val="00F47153"/>
    <w:rsid w:val="00F47851"/>
    <w:rsid w:val="00F63B8D"/>
    <w:rsid w:val="00F66EB5"/>
    <w:rsid w:val="00F72E12"/>
    <w:rsid w:val="00F772DB"/>
    <w:rsid w:val="00F824A6"/>
    <w:rsid w:val="00F82923"/>
    <w:rsid w:val="00F84BFD"/>
    <w:rsid w:val="00FC5B6E"/>
    <w:rsid w:val="00FC6744"/>
    <w:rsid w:val="00FD5B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B6DCD0"/>
  <w15:chartTrackingRefBased/>
  <w15:docId w15:val="{08BBBF37-6438-40D3-A27A-8530A0A95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587AFE"/>
    <w:pPr>
      <w:widowControl w:val="0"/>
      <w:spacing w:line="360" w:lineRule="auto"/>
      <w:jc w:val="both"/>
    </w:pPr>
    <w:rPr>
      <w:rFonts w:eastAsia="宋体"/>
      <w:sz w:val="24"/>
    </w:rPr>
  </w:style>
  <w:style w:type="paragraph" w:styleId="1">
    <w:name w:val="heading 1"/>
    <w:basedOn w:val="a0"/>
    <w:next w:val="a0"/>
    <w:link w:val="10"/>
    <w:uiPriority w:val="9"/>
    <w:qFormat/>
    <w:rsid w:val="008A561B"/>
    <w:pPr>
      <w:keepNext/>
      <w:keepLines/>
      <w:spacing w:before="340" w:after="330" w:line="578" w:lineRule="auto"/>
      <w:outlineLvl w:val="0"/>
    </w:pPr>
    <w:rPr>
      <w:b/>
      <w:bCs/>
      <w:kern w:val="44"/>
      <w:sz w:val="44"/>
      <w:szCs w:val="44"/>
    </w:rPr>
  </w:style>
  <w:style w:type="paragraph" w:styleId="2">
    <w:name w:val="heading 2"/>
    <w:basedOn w:val="a0"/>
    <w:next w:val="a0"/>
    <w:link w:val="20"/>
    <w:uiPriority w:val="9"/>
    <w:semiHidden/>
    <w:unhideWhenUsed/>
    <w:qFormat/>
    <w:rsid w:val="00431339"/>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正文*编号"/>
    <w:basedOn w:val="a0"/>
    <w:link w:val="a4"/>
    <w:autoRedefine/>
    <w:qFormat/>
    <w:rsid w:val="00600704"/>
    <w:pPr>
      <w:numPr>
        <w:numId w:val="2"/>
      </w:numPr>
      <w:adjustRightInd w:val="0"/>
      <w:snapToGrid w:val="0"/>
      <w:spacing w:line="300" w:lineRule="auto"/>
      <w:ind w:firstLineChars="200" w:firstLine="200"/>
    </w:pPr>
    <w:rPr>
      <w:rFonts w:ascii="宋体" w:hAnsi="宋体"/>
      <w:szCs w:val="24"/>
    </w:rPr>
  </w:style>
  <w:style w:type="character" w:customStyle="1" w:styleId="a4">
    <w:name w:val="正文*编号 字符"/>
    <w:basedOn w:val="a1"/>
    <w:link w:val="a"/>
    <w:rsid w:val="00600704"/>
    <w:rPr>
      <w:rFonts w:ascii="宋体" w:hAnsi="宋体"/>
      <w:sz w:val="24"/>
      <w:szCs w:val="24"/>
    </w:rPr>
  </w:style>
  <w:style w:type="paragraph" w:customStyle="1" w:styleId="11">
    <w:name w:val="正文1"/>
    <w:basedOn w:val="a0"/>
    <w:link w:val="12"/>
    <w:qFormat/>
    <w:rsid w:val="008A561B"/>
    <w:pPr>
      <w:adjustRightInd w:val="0"/>
      <w:snapToGrid w:val="0"/>
      <w:spacing w:line="300" w:lineRule="auto"/>
      <w:ind w:firstLineChars="200" w:firstLine="480"/>
    </w:pPr>
    <w:rPr>
      <w:rFonts w:ascii="宋体" w:hAnsi="宋体" w:cs="Times New Roman"/>
      <w:szCs w:val="24"/>
    </w:rPr>
  </w:style>
  <w:style w:type="character" w:customStyle="1" w:styleId="12">
    <w:name w:val="正文1 字符"/>
    <w:link w:val="11"/>
    <w:rsid w:val="008A561B"/>
    <w:rPr>
      <w:rFonts w:ascii="宋体" w:eastAsia="宋体" w:hAnsi="宋体" w:cs="Times New Roman"/>
      <w:sz w:val="24"/>
      <w:szCs w:val="24"/>
    </w:rPr>
  </w:style>
  <w:style w:type="paragraph" w:customStyle="1" w:styleId="a5">
    <w:name w:val="一级标题（正式）"/>
    <w:basedOn w:val="1"/>
    <w:link w:val="a6"/>
    <w:qFormat/>
    <w:rsid w:val="008A561B"/>
    <w:pPr>
      <w:keepNext w:val="0"/>
      <w:keepLines w:val="0"/>
      <w:adjustRightInd w:val="0"/>
      <w:snapToGrid w:val="0"/>
      <w:spacing w:beforeLines="50" w:before="163" w:after="0" w:line="300" w:lineRule="auto"/>
      <w:jc w:val="left"/>
    </w:pPr>
    <w:rPr>
      <w:rFonts w:ascii="宋体" w:hAnsi="宋体" w:cs="Times New Roman"/>
      <w:sz w:val="24"/>
      <w:szCs w:val="24"/>
    </w:rPr>
  </w:style>
  <w:style w:type="character" w:customStyle="1" w:styleId="a6">
    <w:name w:val="一级标题（正式） 字符"/>
    <w:link w:val="a5"/>
    <w:rsid w:val="008A561B"/>
    <w:rPr>
      <w:rFonts w:ascii="宋体" w:eastAsia="宋体" w:hAnsi="宋体" w:cs="Times New Roman"/>
      <w:b/>
      <w:bCs/>
      <w:kern w:val="44"/>
      <w:sz w:val="24"/>
      <w:szCs w:val="24"/>
    </w:rPr>
  </w:style>
  <w:style w:type="paragraph" w:customStyle="1" w:styleId="a7">
    <w:name w:val="二级标题（正式）"/>
    <w:basedOn w:val="a0"/>
    <w:link w:val="a8"/>
    <w:qFormat/>
    <w:rsid w:val="00587AFE"/>
    <w:pPr>
      <w:adjustRightInd w:val="0"/>
      <w:snapToGrid w:val="0"/>
      <w:spacing w:line="300" w:lineRule="auto"/>
      <w:outlineLvl w:val="1"/>
    </w:pPr>
    <w:rPr>
      <w:rFonts w:ascii="宋体" w:hAnsi="宋体" w:cs="宋体"/>
      <w:b/>
      <w:szCs w:val="24"/>
    </w:rPr>
  </w:style>
  <w:style w:type="character" w:customStyle="1" w:styleId="a8">
    <w:name w:val="二级标题（正式） 字符"/>
    <w:link w:val="a7"/>
    <w:rsid w:val="00587AFE"/>
    <w:rPr>
      <w:rFonts w:ascii="宋体" w:eastAsia="宋体" w:hAnsi="宋体" w:cs="宋体"/>
      <w:b/>
      <w:sz w:val="24"/>
      <w:szCs w:val="24"/>
    </w:rPr>
  </w:style>
  <w:style w:type="character" w:customStyle="1" w:styleId="10">
    <w:name w:val="标题 1 字符"/>
    <w:basedOn w:val="a1"/>
    <w:link w:val="1"/>
    <w:uiPriority w:val="9"/>
    <w:rsid w:val="008A561B"/>
    <w:rPr>
      <w:b/>
      <w:bCs/>
      <w:kern w:val="44"/>
      <w:sz w:val="44"/>
      <w:szCs w:val="44"/>
    </w:rPr>
  </w:style>
  <w:style w:type="paragraph" w:styleId="a9">
    <w:name w:val="header"/>
    <w:basedOn w:val="a0"/>
    <w:link w:val="aa"/>
    <w:uiPriority w:val="99"/>
    <w:unhideWhenUsed/>
    <w:rsid w:val="00487112"/>
    <w:pPr>
      <w:tabs>
        <w:tab w:val="center" w:pos="4153"/>
        <w:tab w:val="right" w:pos="8306"/>
      </w:tabs>
      <w:snapToGrid w:val="0"/>
      <w:jc w:val="center"/>
    </w:pPr>
    <w:rPr>
      <w:sz w:val="18"/>
      <w:szCs w:val="18"/>
    </w:rPr>
  </w:style>
  <w:style w:type="character" w:customStyle="1" w:styleId="aa">
    <w:name w:val="页眉 字符"/>
    <w:basedOn w:val="a1"/>
    <w:link w:val="a9"/>
    <w:uiPriority w:val="99"/>
    <w:rsid w:val="00487112"/>
    <w:rPr>
      <w:sz w:val="18"/>
      <w:szCs w:val="18"/>
    </w:rPr>
  </w:style>
  <w:style w:type="paragraph" w:styleId="ab">
    <w:name w:val="footer"/>
    <w:basedOn w:val="a0"/>
    <w:link w:val="ac"/>
    <w:uiPriority w:val="99"/>
    <w:unhideWhenUsed/>
    <w:rsid w:val="008A561B"/>
    <w:pPr>
      <w:tabs>
        <w:tab w:val="center" w:pos="4153"/>
        <w:tab w:val="right" w:pos="8306"/>
      </w:tabs>
      <w:snapToGrid w:val="0"/>
      <w:jc w:val="left"/>
    </w:pPr>
    <w:rPr>
      <w:sz w:val="18"/>
      <w:szCs w:val="18"/>
    </w:rPr>
  </w:style>
  <w:style w:type="character" w:customStyle="1" w:styleId="ac">
    <w:name w:val="页脚 字符"/>
    <w:basedOn w:val="a1"/>
    <w:link w:val="ab"/>
    <w:uiPriority w:val="99"/>
    <w:rsid w:val="008A561B"/>
    <w:rPr>
      <w:sz w:val="18"/>
      <w:szCs w:val="18"/>
    </w:rPr>
  </w:style>
  <w:style w:type="paragraph" w:styleId="TOC">
    <w:name w:val="TOC Heading"/>
    <w:basedOn w:val="1"/>
    <w:next w:val="a0"/>
    <w:uiPriority w:val="39"/>
    <w:unhideWhenUsed/>
    <w:qFormat/>
    <w:rsid w:val="008A561B"/>
    <w:pPr>
      <w:widowControl/>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paragraph" w:styleId="TOC1">
    <w:name w:val="toc 1"/>
    <w:basedOn w:val="a0"/>
    <w:next w:val="a0"/>
    <w:autoRedefine/>
    <w:uiPriority w:val="39"/>
    <w:unhideWhenUsed/>
    <w:rsid w:val="00F212E9"/>
    <w:pPr>
      <w:adjustRightInd w:val="0"/>
      <w:mirrorIndents/>
      <w:jc w:val="left"/>
    </w:pPr>
    <w:rPr>
      <w:rFonts w:ascii="宋体" w:hAnsi="宋体"/>
      <w:noProof/>
      <w:szCs w:val="24"/>
    </w:rPr>
  </w:style>
  <w:style w:type="paragraph" w:styleId="TOC2">
    <w:name w:val="toc 2"/>
    <w:basedOn w:val="a0"/>
    <w:next w:val="a0"/>
    <w:autoRedefine/>
    <w:uiPriority w:val="39"/>
    <w:unhideWhenUsed/>
    <w:rsid w:val="00F212E9"/>
    <w:pPr>
      <w:tabs>
        <w:tab w:val="right" w:leader="dot" w:pos="9678"/>
      </w:tabs>
      <w:jc w:val="left"/>
    </w:pPr>
    <w:rPr>
      <w:rFonts w:ascii="宋体" w:hAnsi="宋体"/>
    </w:rPr>
  </w:style>
  <w:style w:type="character" w:styleId="ad">
    <w:name w:val="Hyperlink"/>
    <w:basedOn w:val="a1"/>
    <w:uiPriority w:val="99"/>
    <w:unhideWhenUsed/>
    <w:rsid w:val="008A561B"/>
    <w:rPr>
      <w:color w:val="0563C1" w:themeColor="hyperlink"/>
      <w:u w:val="single"/>
    </w:rPr>
  </w:style>
  <w:style w:type="character" w:styleId="ae">
    <w:name w:val="annotation reference"/>
    <w:basedOn w:val="a1"/>
    <w:uiPriority w:val="99"/>
    <w:semiHidden/>
    <w:unhideWhenUsed/>
    <w:rsid w:val="00E27470"/>
    <w:rPr>
      <w:sz w:val="21"/>
      <w:szCs w:val="21"/>
    </w:rPr>
  </w:style>
  <w:style w:type="paragraph" w:styleId="af">
    <w:name w:val="annotation text"/>
    <w:basedOn w:val="a0"/>
    <w:link w:val="af0"/>
    <w:uiPriority w:val="99"/>
    <w:semiHidden/>
    <w:unhideWhenUsed/>
    <w:rsid w:val="00E27470"/>
    <w:pPr>
      <w:jc w:val="left"/>
    </w:pPr>
  </w:style>
  <w:style w:type="character" w:customStyle="1" w:styleId="af0">
    <w:name w:val="批注文字 字符"/>
    <w:basedOn w:val="a1"/>
    <w:link w:val="af"/>
    <w:uiPriority w:val="99"/>
    <w:semiHidden/>
    <w:rsid w:val="00E27470"/>
  </w:style>
  <w:style w:type="paragraph" w:styleId="af1">
    <w:name w:val="annotation subject"/>
    <w:basedOn w:val="af"/>
    <w:next w:val="af"/>
    <w:link w:val="af2"/>
    <w:uiPriority w:val="99"/>
    <w:semiHidden/>
    <w:unhideWhenUsed/>
    <w:rsid w:val="00E27470"/>
    <w:rPr>
      <w:b/>
      <w:bCs/>
    </w:rPr>
  </w:style>
  <w:style w:type="character" w:customStyle="1" w:styleId="af2">
    <w:name w:val="批注主题 字符"/>
    <w:basedOn w:val="af0"/>
    <w:link w:val="af1"/>
    <w:uiPriority w:val="99"/>
    <w:semiHidden/>
    <w:rsid w:val="00E27470"/>
    <w:rPr>
      <w:b/>
      <w:bCs/>
    </w:rPr>
  </w:style>
  <w:style w:type="paragraph" w:styleId="af3">
    <w:name w:val="Balloon Text"/>
    <w:basedOn w:val="a0"/>
    <w:link w:val="af4"/>
    <w:uiPriority w:val="99"/>
    <w:semiHidden/>
    <w:unhideWhenUsed/>
    <w:rsid w:val="00E27470"/>
    <w:rPr>
      <w:sz w:val="18"/>
      <w:szCs w:val="18"/>
    </w:rPr>
  </w:style>
  <w:style w:type="character" w:customStyle="1" w:styleId="af4">
    <w:name w:val="批注框文本 字符"/>
    <w:basedOn w:val="a1"/>
    <w:link w:val="af3"/>
    <w:uiPriority w:val="99"/>
    <w:semiHidden/>
    <w:rsid w:val="00E27470"/>
    <w:rPr>
      <w:sz w:val="18"/>
      <w:szCs w:val="18"/>
    </w:rPr>
  </w:style>
  <w:style w:type="character" w:customStyle="1" w:styleId="20">
    <w:name w:val="标题 2 字符"/>
    <w:basedOn w:val="a1"/>
    <w:link w:val="2"/>
    <w:uiPriority w:val="9"/>
    <w:semiHidden/>
    <w:rsid w:val="00431339"/>
    <w:rPr>
      <w:rFonts w:asciiTheme="majorHAnsi" w:eastAsiaTheme="majorEastAsia" w:hAnsiTheme="majorHAnsi" w:cstheme="majorBidi"/>
      <w:b/>
      <w:bCs/>
      <w:sz w:val="32"/>
      <w:szCs w:val="32"/>
    </w:rPr>
  </w:style>
  <w:style w:type="paragraph" w:styleId="TOC3">
    <w:name w:val="toc 3"/>
    <w:basedOn w:val="a0"/>
    <w:next w:val="a0"/>
    <w:autoRedefine/>
    <w:uiPriority w:val="39"/>
    <w:unhideWhenUsed/>
    <w:rsid w:val="000F0DEE"/>
    <w:pPr>
      <w:widowControl/>
      <w:spacing w:after="100" w:line="259" w:lineRule="auto"/>
      <w:ind w:left="440"/>
      <w:jc w:val="left"/>
    </w:pPr>
    <w:rPr>
      <w:rFonts w:eastAsiaTheme="minorEastAsia" w:cs="Times New Roman"/>
      <w:kern w:val="0"/>
      <w:sz w:val="22"/>
      <w:szCs w:val="22"/>
    </w:rPr>
  </w:style>
  <w:style w:type="table" w:styleId="af5">
    <w:name w:val="Table Grid"/>
    <w:basedOn w:val="a2"/>
    <w:uiPriority w:val="39"/>
    <w:rsid w:val="00B950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正"/>
    <w:basedOn w:val="11"/>
    <w:link w:val="af7"/>
    <w:qFormat/>
    <w:rsid w:val="00DD24B2"/>
    <w:pPr>
      <w:adjustRightInd/>
      <w:snapToGrid/>
      <w:spacing w:line="360" w:lineRule="auto"/>
    </w:pPr>
    <w:rPr>
      <w:rFonts w:ascii="Times New Roman" w:hAnsi="Times New Roman"/>
    </w:rPr>
  </w:style>
  <w:style w:type="character" w:customStyle="1" w:styleId="af7">
    <w:name w:val="正 字符"/>
    <w:link w:val="af6"/>
    <w:qFormat/>
    <w:rsid w:val="00DD24B2"/>
    <w:rPr>
      <w:rFonts w:ascii="Times New Roman" w:eastAsia="宋体" w:hAnsi="Times New Roman" w:cs="Times New Roman"/>
      <w:sz w:val="24"/>
      <w:szCs w:val="24"/>
    </w:rPr>
  </w:style>
  <w:style w:type="paragraph" w:styleId="af8">
    <w:name w:val="Normal (Web)"/>
    <w:basedOn w:val="a0"/>
    <w:uiPriority w:val="99"/>
    <w:unhideWhenUsed/>
    <w:rsid w:val="00733EC1"/>
    <w:pPr>
      <w:widowControl/>
      <w:spacing w:before="100" w:beforeAutospacing="1" w:after="100" w:afterAutospacing="1" w:line="240" w:lineRule="auto"/>
      <w:jc w:val="left"/>
    </w:pPr>
    <w:rPr>
      <w:rFonts w:ascii="宋体" w:hAnsi="宋体" w:cs="宋体"/>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541290">
      <w:bodyDiv w:val="1"/>
      <w:marLeft w:val="0"/>
      <w:marRight w:val="0"/>
      <w:marTop w:val="0"/>
      <w:marBottom w:val="0"/>
      <w:divBdr>
        <w:top w:val="none" w:sz="0" w:space="0" w:color="auto"/>
        <w:left w:val="none" w:sz="0" w:space="0" w:color="auto"/>
        <w:bottom w:val="none" w:sz="0" w:space="0" w:color="auto"/>
        <w:right w:val="none" w:sz="0" w:space="0" w:color="auto"/>
      </w:divBdr>
    </w:div>
    <w:div w:id="549876610">
      <w:bodyDiv w:val="1"/>
      <w:marLeft w:val="0"/>
      <w:marRight w:val="0"/>
      <w:marTop w:val="0"/>
      <w:marBottom w:val="0"/>
      <w:divBdr>
        <w:top w:val="none" w:sz="0" w:space="0" w:color="auto"/>
        <w:left w:val="none" w:sz="0" w:space="0" w:color="auto"/>
        <w:bottom w:val="none" w:sz="0" w:space="0" w:color="auto"/>
        <w:right w:val="none" w:sz="0" w:space="0" w:color="auto"/>
      </w:divBdr>
    </w:div>
    <w:div w:id="741827573">
      <w:bodyDiv w:val="1"/>
      <w:marLeft w:val="0"/>
      <w:marRight w:val="0"/>
      <w:marTop w:val="0"/>
      <w:marBottom w:val="0"/>
      <w:divBdr>
        <w:top w:val="none" w:sz="0" w:space="0" w:color="auto"/>
        <w:left w:val="none" w:sz="0" w:space="0" w:color="auto"/>
        <w:bottom w:val="none" w:sz="0" w:space="0" w:color="auto"/>
        <w:right w:val="none" w:sz="0" w:space="0" w:color="auto"/>
      </w:divBdr>
    </w:div>
    <w:div w:id="1113675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Microsoft_Excel_97-2003_Worksheet.xls"/><Relationship Id="rId4" Type="http://schemas.openxmlformats.org/officeDocument/2006/relationships/settings" Target="settings.xml"/><Relationship Id="rId9"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64DAF7-7D56-43CE-85FE-D1B58948F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717</TotalTime>
  <Pages>23</Pages>
  <Words>2410</Words>
  <Characters>13739</Characters>
  <Application>Microsoft Office Word</Application>
  <DocSecurity>0</DocSecurity>
  <Lines>114</Lines>
  <Paragraphs>32</Paragraphs>
  <ScaleCrop>false</ScaleCrop>
  <Company>longi.com</Company>
  <LinksUpToDate>false</LinksUpToDate>
  <CharactersWithSpaces>16117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陈伟</dc:creator>
  <cp:keywords/>
  <dc:description/>
  <cp:lastModifiedBy>黄涛</cp:lastModifiedBy>
  <cp:revision>227</cp:revision>
  <cp:lastPrinted>2023-07-26T03:12:00Z</cp:lastPrinted>
  <dcterms:created xsi:type="dcterms:W3CDTF">2023-05-15T06:58:00Z</dcterms:created>
  <dcterms:modified xsi:type="dcterms:W3CDTF">2026-06-17T01:23:00Z</dcterms:modified>
</cp:coreProperties>
</file>